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50" w:rsidRPr="00AE6312" w:rsidRDefault="00AE6312" w:rsidP="00AE6312">
      <w:pPr>
        <w:tabs>
          <w:tab w:val="center" w:pos="5233"/>
          <w:tab w:val="left" w:pos="9270"/>
        </w:tabs>
        <w:spacing w:line="240" w:lineRule="auto"/>
        <w:jc w:val="center"/>
        <w:rPr>
          <w:rFonts w:ascii="Times New Roman" w:hAnsi="Times New Roman" w:cs="Times New Roman"/>
          <w:color w:val="FF6600"/>
          <w:sz w:val="36"/>
          <w:szCs w:val="36"/>
          <w:lang w:val="ru-RU"/>
        </w:rPr>
      </w:pPr>
      <w:r w:rsidRPr="00AE6312">
        <w:rPr>
          <w:noProof/>
          <w:color w:val="FF660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8CFC36E" wp14:editId="7589010A">
            <wp:simplePos x="0" y="0"/>
            <wp:positionH relativeFrom="margin">
              <wp:posOffset>4286250</wp:posOffset>
            </wp:positionH>
            <wp:positionV relativeFrom="margin">
              <wp:align>top</wp:align>
            </wp:positionV>
            <wp:extent cx="2133600" cy="1724660"/>
            <wp:effectExtent l="76200" t="76200" r="76200" b="85090"/>
            <wp:wrapSquare wrapText="bothSides"/>
            <wp:docPr id="12" name="Рисунок 12" descr="C:\Users\Мусатов\Pictures\пальч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усатов\Pictures\пальчи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E50" w:rsidRPr="00AE6312">
        <w:rPr>
          <w:rFonts w:ascii="Times New Roman" w:hAnsi="Times New Roman" w:cs="Times New Roman"/>
          <w:color w:val="FF6600"/>
          <w:sz w:val="36"/>
          <w:szCs w:val="36"/>
          <w:lang w:val="ru-RU"/>
        </w:rPr>
        <w:t>Влияние пальчиковой гимнастики на развитие речи ребёнка</w:t>
      </w:r>
    </w:p>
    <w:p w:rsidR="00652E50" w:rsidRDefault="00652E50" w:rsidP="00652E50">
      <w:pPr>
        <w:pStyle w:val="a3"/>
        <w:spacing w:line="240" w:lineRule="auto"/>
        <w:jc w:val="right"/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52E5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«Истоки способностей и дарования детей - на кончиках их пальцев</w:t>
      </w:r>
      <w:r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652E5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652E50" w:rsidRPr="00652E50" w:rsidRDefault="00652E50" w:rsidP="00652E50">
      <w:pPr>
        <w:pStyle w:val="a3"/>
        <w:spacing w:line="240" w:lineRule="auto"/>
        <w:jc w:val="right"/>
        <w:rPr>
          <w:rStyle w:val="c1"/>
          <w:rFonts w:ascii="Times New Roman" w:hAnsi="Times New Roman" w:cs="Times New Roman"/>
          <w:color w:val="auto"/>
          <w:szCs w:val="24"/>
          <w:lang w:val="ru-RU"/>
        </w:rPr>
      </w:pPr>
      <w:r w:rsidRPr="00652E50">
        <w:rPr>
          <w:rStyle w:val="c1"/>
          <w:rFonts w:ascii="Times New Roman" w:hAnsi="Times New Roman" w:cs="Times New Roman"/>
          <w:color w:val="auto"/>
          <w:szCs w:val="24"/>
          <w:lang w:val="ru-RU"/>
        </w:rPr>
        <w:t>В.А. Сухомлинский</w:t>
      </w:r>
    </w:p>
    <w:p w:rsidR="00652E50" w:rsidRPr="005B0184" w:rsidRDefault="00AE6312" w:rsidP="00652E50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E7168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10DB99CB" wp14:editId="53A7BDE3">
            <wp:simplePos x="0" y="0"/>
            <wp:positionH relativeFrom="margin">
              <wp:posOffset>3571875</wp:posOffset>
            </wp:positionH>
            <wp:positionV relativeFrom="margin">
              <wp:posOffset>3810000</wp:posOffset>
            </wp:positionV>
            <wp:extent cx="695325" cy="1184910"/>
            <wp:effectExtent l="0" t="0" r="0" b="0"/>
            <wp:wrapSquare wrapText="bothSides"/>
            <wp:docPr id="4" name="Рисунок 4" descr="D:\Документы Ларисы\Изображения\бабушка очки наде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Ларисы\Изображения\бабушка очки надел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E50" w:rsidRPr="005B0184">
        <w:rPr>
          <w:rFonts w:ascii="Times New Roman" w:hAnsi="Times New Roman" w:cs="Times New Roman"/>
          <w:color w:val="auto"/>
          <w:sz w:val="28"/>
          <w:szCs w:val="28"/>
          <w:lang w:val="ru-RU"/>
        </w:rPr>
        <w:t>Пальчиковая гимнастика играет важную</w:t>
      </w:r>
      <w:r w:rsidR="00652E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роль в общем развитии ребёнка. Упражнения </w:t>
      </w:r>
      <w:r w:rsidR="00652E50" w:rsidRPr="005B018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развитие мелкой моторики укрепляют мелкие мышцы кисти руки, что в свою очередь, помогает в игре на музыкальных инструментах, в рисовании, а в дальнейшем и письме, помогают детям отдохнуть, расслабиться на занятии. Разучивание при этом забавных стишков, прибауток развивает детскую память, </w:t>
      </w:r>
      <w:r w:rsidR="00652E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речь, </w:t>
      </w:r>
      <w:r w:rsidR="00652E50" w:rsidRPr="005B018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интонационную выразительность. Дети учатся рассказывать выразительно, эмоционально. При проговаривании потешки  разными голосами (кислым замерзшим голосом, низким хриплым, писклявым и т.д.) у ребёнка развивается звуковысотный слух и голос, что очень влияет на развитие певческих навыков. </w:t>
      </w:r>
    </w:p>
    <w:p w:rsidR="00AE6312" w:rsidRPr="00AE6312" w:rsidRDefault="00AE6312" w:rsidP="00AE6312">
      <w:pPr>
        <w:rPr>
          <w:color w:val="385623" w:themeColor="accent6" w:themeShade="80"/>
          <w:lang w:val="ru-RU"/>
        </w:rPr>
        <w:sectPr w:rsidR="00AE6312" w:rsidRPr="00AE6312" w:rsidSect="00AE6312">
          <w:pgSz w:w="11906" w:h="16838"/>
          <w:pgMar w:top="720" w:right="720" w:bottom="720" w:left="720" w:header="708" w:footer="708" w:gutter="0"/>
          <w:pgBorders w:offsetFrom="page">
            <w:top w:val="flowersPansy" w:sz="7" w:space="24" w:color="F7CAAC" w:themeColor="accent2" w:themeTint="66"/>
            <w:left w:val="flowersPansy" w:sz="7" w:space="24" w:color="F7CAAC" w:themeColor="accent2" w:themeTint="66"/>
            <w:bottom w:val="flowersPansy" w:sz="7" w:space="24" w:color="F7CAAC" w:themeColor="accent2" w:themeTint="66"/>
            <w:right w:val="flowersPansy" w:sz="7" w:space="24" w:color="F7CAAC" w:themeColor="accent2" w:themeTint="66"/>
          </w:pgBorders>
          <w:cols w:space="708"/>
          <w:docGrid w:linePitch="360"/>
        </w:sectPr>
      </w:pPr>
      <w:r w:rsidRPr="00870FAB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651CA9F" wp14:editId="1AD72675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14554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93" y="21377"/>
                <wp:lineTo x="21193" y="0"/>
                <wp:lineTo x="0" y="0"/>
              </wp:wrapPolygon>
            </wp:wrapTight>
            <wp:docPr id="2" name="Рисунок 2" descr="D:\Документы Ларисы\Изображения\коза рогат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Ларисы\Изображения\коза рогат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312" w:rsidRPr="008D2A99" w:rsidRDefault="00AE6312" w:rsidP="00AE6312">
      <w:pPr>
        <w:spacing w:line="240" w:lineRule="auto"/>
        <w:rPr>
          <w:rFonts w:ascii="Monotype Corsiva" w:hAnsi="Monotype Corsiva" w:cs="Times New Roman"/>
          <w:color w:val="FF0000"/>
          <w:sz w:val="32"/>
          <w:szCs w:val="32"/>
          <w:lang w:val="ru-RU"/>
        </w:rPr>
      </w:pPr>
      <w:bookmarkStart w:id="0" w:name="_GoBack"/>
      <w:bookmarkEnd w:id="0"/>
      <w:r w:rsidRPr="008D2A99">
        <w:rPr>
          <w:rFonts w:ascii="Monotype Corsiva" w:hAnsi="Monotype Corsiva" w:cs="Times New Roman"/>
          <w:color w:val="FF0000"/>
          <w:sz w:val="32"/>
          <w:szCs w:val="32"/>
          <w:lang w:val="ru-RU"/>
        </w:rPr>
        <w:t xml:space="preserve">Идет коза рогатая,  </w:t>
      </w:r>
    </w:p>
    <w:p w:rsidR="00AE6312" w:rsidRDefault="00AE6312" w:rsidP="00AE6312">
      <w:pPr>
        <w:spacing w:line="240" w:lineRule="auto"/>
        <w:rPr>
          <w:rFonts w:ascii="Monotype Corsiva" w:hAnsi="Monotype Corsiva" w:cs="Times New Roman"/>
          <w:color w:val="FF0000"/>
          <w:sz w:val="32"/>
          <w:szCs w:val="32"/>
          <w:lang w:val="ru-RU"/>
        </w:rPr>
      </w:pPr>
      <w:r w:rsidRPr="008D2A99">
        <w:rPr>
          <w:rFonts w:ascii="Monotype Corsiva" w:hAnsi="Monotype Corsiva" w:cs="Times New Roman"/>
          <w:color w:val="FF0000"/>
          <w:sz w:val="32"/>
          <w:szCs w:val="32"/>
          <w:lang w:val="ru-RU"/>
        </w:rPr>
        <w:t>Идет коза бодатая,</w:t>
      </w:r>
    </w:p>
    <w:p w:rsidR="00AE6312" w:rsidRPr="00AE6312" w:rsidRDefault="00AE6312" w:rsidP="00AE6312">
      <w:pPr>
        <w:spacing w:line="240" w:lineRule="auto"/>
        <w:rPr>
          <w:rFonts w:ascii="Monotype Corsiva" w:hAnsi="Monotype Corsiva" w:cs="Times New Roman"/>
          <w:color w:val="FF0000"/>
          <w:sz w:val="22"/>
          <w:szCs w:val="22"/>
          <w:lang w:val="ru-RU"/>
        </w:rPr>
      </w:pPr>
      <w:r w:rsidRPr="00AE6312">
        <w:rPr>
          <w:rFonts w:ascii="Times New Roman" w:hAnsi="Times New Roman" w:cs="Times New Roman"/>
          <w:color w:val="auto"/>
          <w:sz w:val="22"/>
          <w:szCs w:val="22"/>
          <w:lang w:val="ru-RU"/>
        </w:rPr>
        <w:t>Средние и безымянные пальцы согнуты, большие их придерживают, указательные и мизинцы выпрямлены. Покачивать руками.</w:t>
      </w:r>
    </w:p>
    <w:p w:rsidR="00AE6312" w:rsidRPr="00AE6312" w:rsidRDefault="00AE6312" w:rsidP="00AE6312">
      <w:pPr>
        <w:rPr>
          <w:rFonts w:ascii="Monotype Corsiva" w:hAnsi="Monotype Corsiva" w:cs="Times New Roman"/>
          <w:color w:val="FF0000"/>
          <w:sz w:val="32"/>
          <w:szCs w:val="32"/>
          <w:lang w:val="ru-RU"/>
        </w:rPr>
      </w:pPr>
      <w:r w:rsidRPr="00AE6312">
        <w:rPr>
          <w:rFonts w:ascii="Monotype Corsiva" w:hAnsi="Monotype Corsiva" w:cs="Times New Roman"/>
          <w:color w:val="FF0000"/>
          <w:sz w:val="32"/>
          <w:szCs w:val="32"/>
          <w:lang w:val="ru-RU"/>
        </w:rPr>
        <w:t>Ножками топ – топ – топ,</w:t>
      </w:r>
    </w:p>
    <w:p w:rsidR="00AE6312" w:rsidRPr="00AE6312" w:rsidRDefault="00AE6312" w:rsidP="00AE6312">
      <w:pPr>
        <w:spacing w:line="240" w:lineRule="auto"/>
        <w:jc w:val="both"/>
        <w:rPr>
          <w:rFonts w:ascii="Monotype Corsiva" w:hAnsi="Monotype Corsiva" w:cs="Times New Roman"/>
          <w:color w:val="auto"/>
          <w:sz w:val="22"/>
          <w:szCs w:val="22"/>
          <w:lang w:val="ru-RU"/>
        </w:rPr>
      </w:pPr>
      <w:r w:rsidRPr="00AE6312">
        <w:rPr>
          <w:rFonts w:ascii="Times New Roman" w:hAnsi="Times New Roman" w:cs="Times New Roman"/>
          <w:color w:val="auto"/>
          <w:sz w:val="22"/>
          <w:szCs w:val="22"/>
          <w:lang w:val="ru-RU"/>
        </w:rPr>
        <w:t>Пальцы сжаты в кулаки, стучать кулачки по кулачку</w:t>
      </w:r>
    </w:p>
    <w:p w:rsidR="00AE6312" w:rsidRPr="00AE6312" w:rsidRDefault="00AE6312" w:rsidP="00AE6312">
      <w:pPr>
        <w:rPr>
          <w:rFonts w:ascii="Monotype Corsiva" w:hAnsi="Monotype Corsiva" w:cs="Times New Roman"/>
          <w:color w:val="FF0000"/>
          <w:sz w:val="32"/>
          <w:szCs w:val="32"/>
          <w:lang w:val="ru-RU"/>
        </w:rPr>
      </w:pPr>
      <w:r w:rsidRPr="00AE6312">
        <w:rPr>
          <w:rFonts w:ascii="Monotype Corsiva" w:hAnsi="Monotype Corsiva" w:cs="Times New Roman"/>
          <w:color w:val="FF0000"/>
          <w:sz w:val="32"/>
          <w:szCs w:val="32"/>
          <w:lang w:val="ru-RU"/>
        </w:rPr>
        <w:t>Глазками хлоп – хлоп – хлоп</w:t>
      </w:r>
    </w:p>
    <w:p w:rsidR="00AE6312" w:rsidRPr="00AE6312" w:rsidRDefault="00AE6312" w:rsidP="00AE6312">
      <w:pPr>
        <w:spacing w:line="240" w:lineRule="auto"/>
        <w:jc w:val="both"/>
        <w:rPr>
          <w:rFonts w:ascii="Monotype Corsiva" w:hAnsi="Monotype Corsiva" w:cs="Times New Roman"/>
          <w:color w:val="auto"/>
          <w:sz w:val="22"/>
          <w:szCs w:val="22"/>
          <w:lang w:val="ru-RU"/>
        </w:rPr>
      </w:pPr>
      <w:r w:rsidRPr="00AE6312">
        <w:rPr>
          <w:rFonts w:ascii="Times New Roman" w:hAnsi="Times New Roman" w:cs="Times New Roman"/>
          <w:color w:val="auto"/>
          <w:sz w:val="22"/>
          <w:szCs w:val="22"/>
          <w:lang w:val="ru-RU"/>
        </w:rPr>
        <w:t>Большой палец, остальные пальцы прижаты друг к другу. Резким движением соединять большой палец с остальными пальцами</w:t>
      </w:r>
    </w:p>
    <w:p w:rsidR="00AE6312" w:rsidRPr="00AE6312" w:rsidRDefault="00AE6312" w:rsidP="00AE6312">
      <w:pPr>
        <w:rPr>
          <w:rFonts w:ascii="Monotype Corsiva" w:hAnsi="Monotype Corsiva" w:cs="Times New Roman"/>
          <w:color w:val="FF0000"/>
          <w:sz w:val="32"/>
          <w:szCs w:val="32"/>
          <w:lang w:val="ru-RU"/>
        </w:rPr>
      </w:pPr>
      <w:r w:rsidRPr="00AE6312">
        <w:rPr>
          <w:rFonts w:ascii="Monotype Corsiva" w:hAnsi="Monotype Corsiva" w:cs="Times New Roman"/>
          <w:color w:val="FF0000"/>
          <w:sz w:val="32"/>
          <w:szCs w:val="32"/>
          <w:lang w:val="ru-RU"/>
        </w:rPr>
        <w:t xml:space="preserve">- Кто кашу не ест. </w:t>
      </w:r>
    </w:p>
    <w:p w:rsidR="00AE6312" w:rsidRPr="00AE6312" w:rsidRDefault="00AE6312" w:rsidP="00AE6312">
      <w:pPr>
        <w:rPr>
          <w:rFonts w:ascii="Monotype Corsiva" w:hAnsi="Monotype Corsiva" w:cs="Times New Roman"/>
          <w:color w:val="FF0000"/>
          <w:sz w:val="32"/>
          <w:szCs w:val="32"/>
          <w:lang w:val="ru-RU"/>
        </w:rPr>
      </w:pPr>
      <w:r w:rsidRPr="00AE6312">
        <w:rPr>
          <w:rFonts w:ascii="Monotype Corsiva" w:hAnsi="Monotype Corsiva" w:cs="Times New Roman"/>
          <w:color w:val="FF0000"/>
          <w:sz w:val="32"/>
          <w:szCs w:val="32"/>
          <w:lang w:val="ru-RU"/>
        </w:rPr>
        <w:t>Кто молоко не пьет</w:t>
      </w:r>
    </w:p>
    <w:p w:rsidR="00AE6312" w:rsidRPr="00AE6312" w:rsidRDefault="00AE6312" w:rsidP="00AE6312">
      <w:p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AE6312">
        <w:rPr>
          <w:rFonts w:ascii="Times New Roman" w:hAnsi="Times New Roman" w:cs="Times New Roman"/>
          <w:color w:val="auto"/>
          <w:sz w:val="22"/>
          <w:szCs w:val="22"/>
          <w:lang w:val="ru-RU"/>
        </w:rPr>
        <w:t>Погрозить указательным пальцем правой руки.</w:t>
      </w:r>
    </w:p>
    <w:p w:rsidR="00AE6312" w:rsidRPr="00AE6312" w:rsidRDefault="00AE6312" w:rsidP="00AE6312">
      <w:pPr>
        <w:spacing w:line="240" w:lineRule="auto"/>
        <w:jc w:val="both"/>
        <w:rPr>
          <w:rFonts w:ascii="Monotype Corsiva" w:hAnsi="Monotype Corsiva" w:cs="Times New Roman"/>
          <w:color w:val="FF0000"/>
          <w:sz w:val="32"/>
          <w:szCs w:val="32"/>
          <w:lang w:val="ru-RU"/>
        </w:rPr>
      </w:pPr>
      <w:r w:rsidRPr="00AE6312">
        <w:rPr>
          <w:rFonts w:ascii="Monotype Corsiva" w:hAnsi="Monotype Corsiva" w:cs="Times New Roman"/>
          <w:color w:val="FF0000"/>
          <w:sz w:val="32"/>
          <w:szCs w:val="32"/>
          <w:lang w:val="ru-RU"/>
        </w:rPr>
        <w:t>Того забодаю, забодаю…</w:t>
      </w:r>
    </w:p>
    <w:p w:rsidR="00AE6312" w:rsidRPr="00AE6312" w:rsidRDefault="00AE6312" w:rsidP="00AE6312">
      <w:p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AE6312">
        <w:rPr>
          <w:rFonts w:ascii="Times New Roman" w:hAnsi="Times New Roman" w:cs="Times New Roman"/>
          <w:color w:val="auto"/>
          <w:sz w:val="22"/>
          <w:szCs w:val="22"/>
          <w:lang w:val="ru-RU"/>
        </w:rPr>
        <w:t>Выполнять первое движение – «коза»</w:t>
      </w:r>
    </w:p>
    <w:p w:rsidR="00AE6312" w:rsidRPr="001A7DBA" w:rsidRDefault="00AE6312" w:rsidP="00AE6312">
      <w:pPr>
        <w:jc w:val="both"/>
        <w:rPr>
          <w:lang w:val="ru-RU"/>
        </w:rPr>
      </w:pPr>
    </w:p>
    <w:p w:rsidR="00AE6312" w:rsidRDefault="00AE6312" w:rsidP="00AE6312">
      <w:pPr>
        <w:pStyle w:val="a6"/>
        <w:jc w:val="both"/>
        <w:rPr>
          <w:rFonts w:ascii="Monotype Corsiva" w:hAnsi="Monotype Corsiva" w:cs="Times New Roman"/>
          <w:color w:val="FF0000"/>
          <w:sz w:val="32"/>
          <w:szCs w:val="32"/>
          <w:lang w:val="ru-RU"/>
        </w:rPr>
      </w:pPr>
    </w:p>
    <w:p w:rsidR="00AE6312" w:rsidRDefault="00AE6312" w:rsidP="00AE6312">
      <w:pPr>
        <w:pStyle w:val="a6"/>
        <w:jc w:val="both"/>
        <w:rPr>
          <w:rFonts w:ascii="Monotype Corsiva" w:hAnsi="Monotype Corsiva" w:cs="Times New Roman"/>
          <w:color w:val="FF0000"/>
          <w:sz w:val="32"/>
          <w:szCs w:val="32"/>
          <w:lang w:val="ru-RU"/>
        </w:rPr>
      </w:pPr>
    </w:p>
    <w:p w:rsidR="00AE6312" w:rsidRPr="008D2A99" w:rsidRDefault="00AE6312" w:rsidP="00AE6312">
      <w:pPr>
        <w:pStyle w:val="a6"/>
        <w:jc w:val="both"/>
        <w:rPr>
          <w:rFonts w:ascii="Monotype Corsiva" w:hAnsi="Monotype Corsiva" w:cs="Times New Roman"/>
          <w:color w:val="FF0000"/>
          <w:sz w:val="32"/>
          <w:szCs w:val="32"/>
          <w:lang w:val="ru-RU"/>
        </w:rPr>
      </w:pPr>
      <w:r w:rsidRPr="008D2A99">
        <w:rPr>
          <w:rFonts w:ascii="Monotype Corsiva" w:hAnsi="Monotype Corsiva" w:cs="Times New Roman"/>
          <w:color w:val="FF0000"/>
          <w:sz w:val="32"/>
          <w:szCs w:val="32"/>
          <w:lang w:val="ru-RU"/>
        </w:rPr>
        <w:t xml:space="preserve">Бабушка очки надела </w:t>
      </w:r>
    </w:p>
    <w:p w:rsidR="00AE6312" w:rsidRPr="008D2A99" w:rsidRDefault="00AE6312" w:rsidP="00AE6312">
      <w:pPr>
        <w:pStyle w:val="a6"/>
        <w:jc w:val="both"/>
        <w:rPr>
          <w:rFonts w:ascii="Monotype Corsiva" w:hAnsi="Monotype Corsiva" w:cs="Times New Roman"/>
          <w:color w:val="FF0000"/>
          <w:sz w:val="28"/>
          <w:szCs w:val="28"/>
          <w:lang w:val="ru-RU"/>
        </w:rPr>
      </w:pPr>
      <w:r w:rsidRPr="008D2A99">
        <w:rPr>
          <w:rFonts w:ascii="Monotype Corsiva" w:hAnsi="Monotype Corsiva" w:cs="Times New Roman"/>
          <w:color w:val="FF0000"/>
          <w:sz w:val="32"/>
          <w:szCs w:val="32"/>
          <w:lang w:val="ru-RU"/>
        </w:rPr>
        <w:t>И внучаток разглядела.</w:t>
      </w:r>
      <w:r w:rsidRPr="008D2A99">
        <w:rPr>
          <w:color w:val="FF0000"/>
          <w:lang w:val="ru-RU"/>
        </w:rPr>
        <w:t xml:space="preserve"> </w:t>
      </w:r>
      <w:r w:rsidRPr="005B0184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Соединить большой и указательный пальцы каждой руки отдельно в «колесико», приложить к глазам и посмотреть в «очки»</w:t>
      </w:r>
    </w:p>
    <w:p w:rsidR="00AE6312" w:rsidRPr="008D2A99" w:rsidRDefault="00AE6312" w:rsidP="00AE6312">
      <w:pPr>
        <w:jc w:val="both"/>
        <w:rPr>
          <w:rFonts w:ascii="Monotype Corsiva" w:hAnsi="Monotype Corsiva" w:cs="Times New Roman"/>
          <w:color w:val="FF0000"/>
          <w:sz w:val="32"/>
          <w:szCs w:val="32"/>
          <w:lang w:val="ru-RU"/>
        </w:rPr>
      </w:pPr>
      <w:r w:rsidRPr="008D2A99">
        <w:rPr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5DD76308" wp14:editId="2AFF06BE">
            <wp:simplePos x="0" y="0"/>
            <wp:positionH relativeFrom="margin">
              <wp:posOffset>6017260</wp:posOffset>
            </wp:positionH>
            <wp:positionV relativeFrom="margin">
              <wp:posOffset>5735320</wp:posOffset>
            </wp:positionV>
            <wp:extent cx="523875" cy="523875"/>
            <wp:effectExtent l="0" t="0" r="9525" b="9525"/>
            <wp:wrapSquare wrapText="bothSides"/>
            <wp:docPr id="1" name="Рисунок 1" descr="D:\Документы Ларисы\Изображения\час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Ларисы\Изображения\час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A99">
        <w:rPr>
          <w:rFonts w:ascii="Monotype Corsiva" w:hAnsi="Monotype Corsiva" w:cs="Times New Roman"/>
          <w:color w:val="FF0000"/>
          <w:sz w:val="32"/>
          <w:szCs w:val="32"/>
          <w:lang w:val="ru-RU"/>
        </w:rPr>
        <w:t>- Тики – так, тики – так-</w:t>
      </w:r>
    </w:p>
    <w:p w:rsidR="00AE6312" w:rsidRPr="008D2A99" w:rsidRDefault="00AE6312" w:rsidP="00AE6312">
      <w:pPr>
        <w:jc w:val="both"/>
        <w:rPr>
          <w:rFonts w:ascii="Monotype Corsiva" w:hAnsi="Monotype Corsiva" w:cs="Times New Roman"/>
          <w:color w:val="FF0000"/>
          <w:sz w:val="28"/>
          <w:szCs w:val="28"/>
          <w:lang w:val="ru-RU"/>
        </w:rPr>
      </w:pPr>
      <w:r w:rsidRPr="008D2A99">
        <w:rPr>
          <w:rFonts w:ascii="Monotype Corsiva" w:hAnsi="Monotype Corsiva" w:cs="Times New Roman"/>
          <w:color w:val="FF0000"/>
          <w:sz w:val="32"/>
          <w:szCs w:val="32"/>
          <w:lang w:val="ru-RU"/>
        </w:rPr>
        <w:t>Так часики стучат</w:t>
      </w:r>
    </w:p>
    <w:p w:rsidR="00AE6312" w:rsidRPr="008D2A99" w:rsidRDefault="00AE6312" w:rsidP="00AE6312">
      <w:p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8D2A99">
        <w:rPr>
          <w:rFonts w:ascii="Times New Roman" w:hAnsi="Times New Roman" w:cs="Times New Roman"/>
          <w:color w:val="auto"/>
          <w:sz w:val="22"/>
          <w:szCs w:val="22"/>
          <w:lang w:val="ru-RU"/>
        </w:rPr>
        <w:t>Все пальцы собраны в кулачок, указательные пальцы поднять вверх и покачивать ими вправо - влево</w:t>
      </w:r>
    </w:p>
    <w:p w:rsidR="00AE6312" w:rsidRDefault="00AE6312" w:rsidP="00AE6312">
      <w:pPr>
        <w:jc w:val="both"/>
        <w:rPr>
          <w:rFonts w:ascii="Monotype Corsiva" w:hAnsi="Monotype Corsiva" w:cs="Times New Roman"/>
          <w:color w:val="FF0000"/>
          <w:sz w:val="32"/>
          <w:szCs w:val="32"/>
          <w:lang w:val="ru-RU"/>
        </w:rPr>
      </w:pPr>
      <w:r w:rsidRPr="008D2A99">
        <w:rPr>
          <w:rFonts w:ascii="Times New Roman" w:hAnsi="Times New Roman" w:cs="Times New Roman"/>
          <w:color w:val="FF0000"/>
          <w:sz w:val="32"/>
          <w:szCs w:val="32"/>
          <w:lang w:val="ru-RU"/>
        </w:rPr>
        <w:t>-</w:t>
      </w:r>
      <w:r w:rsidRPr="008D2A99">
        <w:rPr>
          <w:rFonts w:ascii="Monotype Corsiva" w:hAnsi="Monotype Corsiva" w:cs="Times New Roman"/>
          <w:color w:val="FF0000"/>
          <w:sz w:val="32"/>
          <w:szCs w:val="32"/>
          <w:lang w:val="ru-RU"/>
        </w:rPr>
        <w:t>Туки – так, туки- так –</w:t>
      </w:r>
    </w:p>
    <w:p w:rsidR="00AE6312" w:rsidRPr="008D2A99" w:rsidRDefault="00AE6312" w:rsidP="00AE6312">
      <w:pPr>
        <w:jc w:val="both"/>
        <w:rPr>
          <w:rFonts w:ascii="Monotype Corsiva" w:hAnsi="Monotype Corsiva" w:cs="Times New Roman"/>
          <w:color w:val="FF0000"/>
          <w:sz w:val="32"/>
          <w:szCs w:val="32"/>
          <w:lang w:val="ru-RU"/>
        </w:rPr>
      </w:pPr>
      <w:r w:rsidRPr="008D2A99">
        <w:rPr>
          <w:rFonts w:ascii="Monotype Corsiva" w:hAnsi="Monotype Corsiva" w:cs="Times New Roman"/>
          <w:color w:val="FF0000"/>
          <w:sz w:val="32"/>
          <w:szCs w:val="32"/>
          <w:lang w:val="ru-RU"/>
        </w:rPr>
        <w:t>Так колеса стучат.</w:t>
      </w:r>
      <w:r w:rsidRPr="008D2A99">
        <w:rPr>
          <w:noProof/>
          <w:color w:val="FF0000"/>
          <w:sz w:val="32"/>
          <w:szCs w:val="32"/>
          <w:lang w:val="ru-RU" w:eastAsia="ru-RU"/>
        </w:rPr>
        <w:t xml:space="preserve"> </w:t>
      </w:r>
    </w:p>
    <w:p w:rsidR="00AE6312" w:rsidRPr="008D2A99" w:rsidRDefault="00AE6312" w:rsidP="00AE6312">
      <w:p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8D2A99">
        <w:rPr>
          <w:rFonts w:ascii="Monotype Corsiva" w:hAnsi="Monotype Corsiva" w:cs="Times New Roman"/>
          <w:noProof/>
          <w:color w:val="0070C0"/>
          <w:sz w:val="22"/>
          <w:szCs w:val="22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79303299" wp14:editId="49120DAB">
            <wp:simplePos x="0" y="0"/>
            <wp:positionH relativeFrom="margin">
              <wp:posOffset>5695315</wp:posOffset>
            </wp:positionH>
            <wp:positionV relativeFrom="margin">
              <wp:posOffset>8640445</wp:posOffset>
            </wp:positionV>
            <wp:extent cx="636270" cy="714375"/>
            <wp:effectExtent l="0" t="0" r="0" b="0"/>
            <wp:wrapSquare wrapText="bothSides"/>
            <wp:docPr id="5" name="Рисунок 5" descr="D:\Документы Ларисы\Изображения\моло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Ларисы\Изображения\молот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62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A99">
        <w:rPr>
          <w:rFonts w:ascii="Times New Roman" w:hAnsi="Times New Roman" w:cs="Times New Roman"/>
          <w:color w:val="auto"/>
          <w:sz w:val="22"/>
          <w:szCs w:val="22"/>
          <w:lang w:val="ru-RU"/>
        </w:rPr>
        <w:t>Пальцы обеих рук широко раздвинуты, ладони прижать друг к другу, выполнять скользящие движения ладонями от себя, к себе, не отрывая их друг от друга.</w:t>
      </w:r>
    </w:p>
    <w:p w:rsidR="00AE6312" w:rsidRPr="008D2A99" w:rsidRDefault="00AE6312" w:rsidP="00AE6312">
      <w:pPr>
        <w:jc w:val="both"/>
        <w:rPr>
          <w:rFonts w:ascii="Monotype Corsiva" w:hAnsi="Monotype Corsiva" w:cs="Times New Roman"/>
          <w:color w:val="FF0000"/>
          <w:sz w:val="32"/>
          <w:szCs w:val="32"/>
          <w:lang w:val="ru-RU"/>
        </w:rPr>
      </w:pPr>
      <w:r w:rsidRPr="008D2A99">
        <w:rPr>
          <w:rFonts w:ascii="Monotype Corsiva" w:hAnsi="Monotype Corsiva" w:cs="Times New Roman"/>
          <w:color w:val="FF0000"/>
          <w:sz w:val="32"/>
          <w:szCs w:val="32"/>
          <w:lang w:val="ru-RU"/>
        </w:rPr>
        <w:t>-Туки – ток, туки- ток-</w:t>
      </w:r>
    </w:p>
    <w:p w:rsidR="00AE6312" w:rsidRPr="00AE6312" w:rsidRDefault="00AE6312" w:rsidP="00AE6312">
      <w:pPr>
        <w:jc w:val="both"/>
        <w:rPr>
          <w:rFonts w:ascii="Monotype Corsiva" w:hAnsi="Monotype Corsiva" w:cs="Times New Roman"/>
          <w:color w:val="FF0000"/>
          <w:sz w:val="32"/>
          <w:szCs w:val="32"/>
          <w:lang w:val="ru-RU"/>
        </w:rPr>
        <w:sectPr w:rsidR="00AE6312" w:rsidRPr="00AE6312" w:rsidSect="00AE6312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7" w:space="24" w:color="F7CAAC" w:themeColor="accent2" w:themeTint="66"/>
            <w:left w:val="flowersPansy" w:sz="7" w:space="24" w:color="F7CAAC" w:themeColor="accent2" w:themeTint="66"/>
            <w:bottom w:val="flowersPansy" w:sz="7" w:space="24" w:color="F7CAAC" w:themeColor="accent2" w:themeTint="66"/>
            <w:right w:val="flowersPansy" w:sz="7" w:space="24" w:color="F7CAAC" w:themeColor="accent2" w:themeTint="66"/>
          </w:pgBorders>
          <w:cols w:num="2" w:space="708"/>
          <w:docGrid w:linePitch="360"/>
        </w:sectPr>
      </w:pPr>
      <w:r w:rsidRPr="008D2A99">
        <w:rPr>
          <w:rFonts w:ascii="Monotype Corsiva" w:hAnsi="Monotype Corsiva" w:cs="Times New Roman"/>
          <w:color w:val="FF0000"/>
          <w:sz w:val="32"/>
          <w:szCs w:val="32"/>
          <w:lang w:val="ru-RU"/>
        </w:rPr>
        <w:t>Так стучит молоток.</w:t>
      </w:r>
      <w:r w:rsidRPr="008D2A99">
        <w:rPr>
          <w:rFonts w:ascii="Times New Roman" w:eastAsia="Times New Roman" w:hAnsi="Times New Roman" w:cs="Times New Roman"/>
          <w:snapToGrid w:val="0"/>
          <w:color w:val="FF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D2A99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Сжать пальцы в кулаки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 стучать кулачками друг о друг</w:t>
      </w:r>
    </w:p>
    <w:p w:rsidR="00AE6312" w:rsidRDefault="00AE6312" w:rsidP="00AE6312">
      <w:pPr>
        <w:pStyle w:val="a5"/>
        <w:spacing w:before="375" w:beforeAutospacing="0" w:after="375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F6E76" w:rsidRPr="00652E50" w:rsidRDefault="00BF6E76">
      <w:pPr>
        <w:rPr>
          <w:lang w:val="ru-RU"/>
        </w:rPr>
      </w:pPr>
    </w:p>
    <w:sectPr w:rsidR="00BF6E76" w:rsidRPr="00652E50" w:rsidSect="00AE6312">
      <w:type w:val="continuous"/>
      <w:pgSz w:w="11906" w:h="16838"/>
      <w:pgMar w:top="720" w:right="720" w:bottom="720" w:left="720" w:header="708" w:footer="708" w:gutter="0"/>
      <w:pgBorders w:offsetFrom="page">
        <w:top w:val="flowersPansy" w:sz="7" w:space="24" w:color="F7CAAC" w:themeColor="accent2" w:themeTint="66"/>
        <w:left w:val="flowersPansy" w:sz="7" w:space="24" w:color="F7CAAC" w:themeColor="accent2" w:themeTint="66"/>
        <w:bottom w:val="flowersPansy" w:sz="7" w:space="24" w:color="F7CAAC" w:themeColor="accent2" w:themeTint="66"/>
        <w:right w:val="flowersPansy" w:sz="7" w:space="24" w:color="F7CAAC" w:themeColor="accen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50"/>
    <w:rsid w:val="004A2452"/>
    <w:rsid w:val="00652E50"/>
    <w:rsid w:val="006F02EA"/>
    <w:rsid w:val="00A96605"/>
    <w:rsid w:val="00AE6312"/>
    <w:rsid w:val="00B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E84DC-B617-47AA-B913-58DE4471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50"/>
    <w:pPr>
      <w:spacing w:after="180" w:line="288" w:lineRule="auto"/>
    </w:pPr>
    <w:rPr>
      <w:color w:val="50637D" w:themeColor="text2" w:themeTint="E6"/>
      <w:sz w:val="18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"/>
    <w:qFormat/>
    <w:rsid w:val="00652E50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4">
    <w:name w:val="Подзаголовок Знак"/>
    <w:basedOn w:val="a0"/>
    <w:link w:val="a3"/>
    <w:uiPriority w:val="1"/>
    <w:rsid w:val="00652E50"/>
    <w:rPr>
      <w:i/>
      <w:iCs/>
      <w:color w:val="FFFFFF" w:themeColor="background1"/>
      <w:sz w:val="24"/>
      <w:szCs w:val="20"/>
      <w:lang w:val="en-US" w:eastAsia="ja-JP"/>
    </w:rPr>
  </w:style>
  <w:style w:type="character" w:customStyle="1" w:styleId="c1">
    <w:name w:val="c1"/>
    <w:basedOn w:val="a0"/>
    <w:rsid w:val="00652E50"/>
  </w:style>
  <w:style w:type="paragraph" w:styleId="a5">
    <w:name w:val="Normal (Web)"/>
    <w:basedOn w:val="a"/>
    <w:uiPriority w:val="99"/>
    <w:semiHidden/>
    <w:unhideWhenUsed/>
    <w:rsid w:val="00AE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table" w:customStyle="1" w:styleId="TableLayout">
    <w:name w:val="Table Layout"/>
    <w:basedOn w:val="a1"/>
    <w:uiPriority w:val="99"/>
    <w:rsid w:val="00AE6312"/>
    <w:pPr>
      <w:spacing w:after="180" w:line="288" w:lineRule="auto"/>
    </w:pPr>
    <w:rPr>
      <w:color w:val="50637D" w:themeColor="text2" w:themeTint="E6"/>
      <w:sz w:val="18"/>
      <w:szCs w:val="20"/>
      <w:lang w:val="en-US" w:eastAsia="ja-JP"/>
    </w:rPr>
    <w:tblPr>
      <w:tblCellMar>
        <w:left w:w="0" w:type="dxa"/>
        <w:right w:w="0" w:type="dxa"/>
      </w:tblCellMar>
    </w:tblPr>
  </w:style>
  <w:style w:type="paragraph" w:styleId="a6">
    <w:name w:val="caption"/>
    <w:basedOn w:val="a"/>
    <w:next w:val="a"/>
    <w:uiPriority w:val="2"/>
    <w:unhideWhenUsed/>
    <w:qFormat/>
    <w:rsid w:val="00AE6312"/>
    <w:pPr>
      <w:spacing w:after="340" w:line="240" w:lineRule="auto"/>
    </w:pPr>
    <w:rPr>
      <w:i/>
      <w:i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Дети</cp:lastModifiedBy>
  <cp:revision>5</cp:revision>
  <dcterms:created xsi:type="dcterms:W3CDTF">2016-04-04T10:45:00Z</dcterms:created>
  <dcterms:modified xsi:type="dcterms:W3CDTF">2016-04-10T10:03:00Z</dcterms:modified>
</cp:coreProperties>
</file>