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9F8" w:rsidRPr="00F0093C" w:rsidRDefault="009C78F0" w:rsidP="00A15EEA">
      <w:pPr>
        <w:jc w:val="center"/>
        <w:rPr>
          <w:rFonts w:ascii="Times New Roman" w:hAnsi="Times New Roman" w:cs="Times New Roman"/>
          <w:b/>
          <w:color w:val="C00000"/>
          <w:sz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112395</wp:posOffset>
            </wp:positionV>
            <wp:extent cx="1828800" cy="1828800"/>
            <wp:effectExtent l="0" t="38100" r="0" b="590550"/>
            <wp:wrapTight wrapText="bothSides">
              <wp:wrapPolygon edited="0">
                <wp:start x="225" y="-450"/>
                <wp:lineTo x="225" y="28575"/>
                <wp:lineTo x="1800" y="28575"/>
                <wp:lineTo x="4950" y="28575"/>
                <wp:lineTo x="4725" y="28350"/>
                <wp:lineTo x="14850" y="28350"/>
                <wp:lineTo x="19800" y="27225"/>
                <wp:lineTo x="19575" y="24750"/>
                <wp:lineTo x="19575" y="21150"/>
                <wp:lineTo x="19800" y="17775"/>
                <wp:lineTo x="19800" y="3375"/>
                <wp:lineTo x="20250" y="0"/>
                <wp:lineTo x="7650" y="-450"/>
                <wp:lineTo x="225" y="-450"/>
              </wp:wrapPolygon>
            </wp:wrapTight>
            <wp:docPr id="2" name="Рисунок 1" descr="815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513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CC0AE2" w:rsidRPr="00F0093C">
        <w:rPr>
          <w:rFonts w:ascii="Times New Roman" w:hAnsi="Times New Roman" w:cs="Times New Roman"/>
          <w:b/>
          <w:color w:val="C00000"/>
          <w:sz w:val="40"/>
        </w:rPr>
        <w:t>РАЗВИТИЕ ИГРОВОЙ ДЕЯТЕЛЬНОСТИ  С ДЕТЬМИ В ГРУППЕ №6</w:t>
      </w:r>
    </w:p>
    <w:p w:rsidR="00CC0AE2" w:rsidRDefault="00A15EEA">
      <w:pPr>
        <w:rPr>
          <w:rFonts w:ascii="Times New Roman" w:hAnsi="Times New Roman" w:cs="Times New Roman"/>
          <w:b/>
          <w:sz w:val="24"/>
        </w:rPr>
      </w:pPr>
      <w:r w:rsidRPr="00F0093C">
        <w:rPr>
          <w:rFonts w:ascii="Times New Roman" w:hAnsi="Times New Roman" w:cs="Times New Roman"/>
          <w:b/>
          <w:sz w:val="24"/>
        </w:rPr>
        <w:t>УВАЖАЕМЫЕ РОДИТЕЛИ, ПРЕДЛОГАЕМ ВАШЕМУ ВНИМАНИЮ  ОТЧЁТ О ПРОДЕЛАННОЙ РАБОТЕ В РАЗДЕЛЕ ИГРОВАЯ ДЕЯТЕЛЬНОСТЬ, ЗА ПЕРОИД С СЕНТЯБРЯ ПО ДЕКАБРЬ 2015 ГОДА.</w:t>
      </w:r>
    </w:p>
    <w:p w:rsidR="009C78F0" w:rsidRPr="00F0093C" w:rsidRDefault="009C78F0">
      <w:pPr>
        <w:rPr>
          <w:rFonts w:ascii="Times New Roman" w:hAnsi="Times New Roman" w:cs="Times New Roman"/>
          <w:b/>
          <w:sz w:val="24"/>
        </w:rPr>
      </w:pPr>
    </w:p>
    <w:p w:rsidR="00A15EEA" w:rsidRPr="00F0093C" w:rsidRDefault="00A15EEA" w:rsidP="00F0093C">
      <w:pPr>
        <w:jc w:val="center"/>
        <w:rPr>
          <w:rFonts w:ascii="Times New Roman" w:hAnsi="Times New Roman" w:cs="Times New Roman"/>
          <w:b/>
          <w:i/>
        </w:rPr>
      </w:pPr>
      <w:r w:rsidRPr="00F0093C">
        <w:rPr>
          <w:rFonts w:ascii="Times New Roman" w:hAnsi="Times New Roman" w:cs="Times New Roman"/>
          <w:b/>
          <w:i/>
        </w:rPr>
        <w:t>КОГДА К НАМ В ГРУППУ ПРИШЛИ ВАШИ ЛЮБИМЫЕ ДЕТКИ, НАШИМИ ОСНОВНЫМИ ЦЕЛЯМИ И ЗАДАЧАМИ СТАЛИ:</w:t>
      </w:r>
    </w:p>
    <w:p w:rsidR="00A15EEA" w:rsidRPr="00F0093C" w:rsidRDefault="00A15EEA">
      <w:pPr>
        <w:rPr>
          <w:rFonts w:ascii="Times New Roman" w:hAnsi="Times New Roman" w:cs="Times New Roman"/>
        </w:rPr>
      </w:pPr>
      <w:r w:rsidRPr="00F0093C">
        <w:rPr>
          <w:rFonts w:ascii="Times New Roman" w:hAnsi="Times New Roman" w:cs="Times New Roman"/>
        </w:rPr>
        <w:t>- СОЗДАТЬ УСЛОВИЯ ДЛЯ РАЗВИТИЯ ИГРОВОЙ ДЕЯТЕЛЬНОСТИ</w:t>
      </w:r>
    </w:p>
    <w:p w:rsidR="00A15EEA" w:rsidRPr="00F0093C" w:rsidRDefault="00A15EEA">
      <w:pPr>
        <w:rPr>
          <w:rFonts w:ascii="Times New Roman" w:hAnsi="Times New Roman" w:cs="Times New Roman"/>
        </w:rPr>
      </w:pPr>
      <w:r w:rsidRPr="00F0093C">
        <w:rPr>
          <w:rFonts w:ascii="Times New Roman" w:hAnsi="Times New Roman" w:cs="Times New Roman"/>
        </w:rPr>
        <w:t>- СФОРМИРОВАТЬ У ДЕТЕЙ ИГРОВЫЕ УМЕНИЯ</w:t>
      </w:r>
    </w:p>
    <w:p w:rsidR="00A15EEA" w:rsidRPr="00F0093C" w:rsidRDefault="00A15EEA">
      <w:pPr>
        <w:rPr>
          <w:rFonts w:ascii="Times New Roman" w:hAnsi="Times New Roman" w:cs="Times New Roman"/>
        </w:rPr>
      </w:pPr>
      <w:r w:rsidRPr="00F0093C">
        <w:rPr>
          <w:rFonts w:ascii="Times New Roman" w:hAnsi="Times New Roman" w:cs="Times New Roman"/>
        </w:rPr>
        <w:t>- РАЗВИТЬ ИНТЕРЕС К РАЗЛИЧНЫМ ВИДАМ ИГР</w:t>
      </w:r>
    </w:p>
    <w:p w:rsidR="00A15EEA" w:rsidRPr="00F0093C" w:rsidRDefault="00A15EEA">
      <w:pPr>
        <w:rPr>
          <w:rFonts w:ascii="Times New Roman" w:hAnsi="Times New Roman" w:cs="Times New Roman"/>
        </w:rPr>
      </w:pPr>
      <w:r w:rsidRPr="00F0093C">
        <w:rPr>
          <w:rFonts w:ascii="Times New Roman" w:hAnsi="Times New Roman" w:cs="Times New Roman"/>
        </w:rPr>
        <w:t>-РАЗВИТЬ САМОСТОЯТЕЛЬНОСТЬ, ИНИЦИАТИВНОСТЬ, НАВЫКИ САМОРЕГУЛЯЦИИ</w:t>
      </w:r>
    </w:p>
    <w:p w:rsidR="00A15EEA" w:rsidRPr="00F0093C" w:rsidRDefault="00A15EEA">
      <w:pPr>
        <w:rPr>
          <w:rFonts w:ascii="Times New Roman" w:hAnsi="Times New Roman" w:cs="Times New Roman"/>
        </w:rPr>
      </w:pPr>
      <w:r w:rsidRPr="00F0093C">
        <w:rPr>
          <w:rFonts w:ascii="Times New Roman" w:hAnsi="Times New Roman" w:cs="Times New Roman"/>
        </w:rPr>
        <w:t>- ФОРМИРОВАТЬ ДОБРОЖЕЛАТЕЛЬНОЕ ОТНОШЕНИЕ К СВЕРСТНИКАМ</w:t>
      </w:r>
    </w:p>
    <w:p w:rsidR="00A15EEA" w:rsidRPr="00F0093C" w:rsidRDefault="00A15EEA">
      <w:pPr>
        <w:rPr>
          <w:rFonts w:ascii="Times New Roman" w:hAnsi="Times New Roman" w:cs="Times New Roman"/>
        </w:rPr>
      </w:pPr>
      <w:r w:rsidRPr="00F0093C">
        <w:rPr>
          <w:rFonts w:ascii="Times New Roman" w:hAnsi="Times New Roman" w:cs="Times New Roman"/>
        </w:rPr>
        <w:t>- УМЕНИЯ ДОГОВАРИВАТЬСЯ, САМОСТОЯТЕЛЬНО РАЗРЕШАТЬ КОНФЛИКТНЫЕ СИТУАЦИИ.</w:t>
      </w:r>
    </w:p>
    <w:p w:rsidR="00A15EEA" w:rsidRPr="00F0093C" w:rsidRDefault="00A15EEA">
      <w:pPr>
        <w:rPr>
          <w:rFonts w:ascii="Times New Roman" w:hAnsi="Times New Roman" w:cs="Times New Roman"/>
          <w:b/>
          <w:sz w:val="28"/>
        </w:rPr>
      </w:pPr>
      <w:r w:rsidRPr="00F0093C">
        <w:rPr>
          <w:rFonts w:ascii="Times New Roman" w:hAnsi="Times New Roman" w:cs="Times New Roman"/>
          <w:b/>
          <w:sz w:val="28"/>
        </w:rPr>
        <w:t xml:space="preserve">МЫ ИГРАЕМ В СЮЖЕТНО-РОЛЕВЫЕ ИГРЫ: </w:t>
      </w:r>
    </w:p>
    <w:p w:rsidR="00A15EEA" w:rsidRDefault="00A15EEA">
      <w:pPr>
        <w:rPr>
          <w:rFonts w:ascii="Times New Roman" w:hAnsi="Times New Roman" w:cs="Times New Roman"/>
          <w:sz w:val="28"/>
        </w:rPr>
      </w:pPr>
      <w:r w:rsidRPr="00F0093C">
        <w:rPr>
          <w:rFonts w:ascii="Times New Roman" w:hAnsi="Times New Roman" w:cs="Times New Roman"/>
          <w:sz w:val="28"/>
        </w:rPr>
        <w:t xml:space="preserve">- «Мы шофёры!», «Моряки дальнего плавания!», «Водители автобусов!», «Мы едем – едем </w:t>
      </w:r>
      <w:proofErr w:type="gramStart"/>
      <w:r w:rsidRPr="00F0093C">
        <w:rPr>
          <w:rFonts w:ascii="Times New Roman" w:hAnsi="Times New Roman" w:cs="Times New Roman"/>
          <w:sz w:val="28"/>
        </w:rPr>
        <w:t>–е</w:t>
      </w:r>
      <w:proofErr w:type="gramEnd"/>
      <w:r w:rsidRPr="00F0093C">
        <w:rPr>
          <w:rFonts w:ascii="Times New Roman" w:hAnsi="Times New Roman" w:cs="Times New Roman"/>
          <w:sz w:val="28"/>
        </w:rPr>
        <w:t>дем..», «Салон красоты» или «Парикмахерская», «Поликлиника» или «Больница»,</w:t>
      </w:r>
      <w:r w:rsidR="00041EFD" w:rsidRPr="00F0093C">
        <w:rPr>
          <w:rFonts w:ascii="Times New Roman" w:hAnsi="Times New Roman" w:cs="Times New Roman"/>
          <w:sz w:val="28"/>
        </w:rPr>
        <w:t xml:space="preserve"> «»Семья», «В гости к Маше», </w:t>
      </w:r>
      <w:r w:rsidRPr="00F0093C">
        <w:rPr>
          <w:rFonts w:ascii="Times New Roman" w:hAnsi="Times New Roman" w:cs="Times New Roman"/>
          <w:sz w:val="28"/>
        </w:rPr>
        <w:t xml:space="preserve"> ……</w:t>
      </w:r>
    </w:p>
    <w:p w:rsidR="00F0093C" w:rsidRPr="00F0093C" w:rsidRDefault="00F009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224155</wp:posOffset>
            </wp:positionV>
            <wp:extent cx="4505325" cy="3000375"/>
            <wp:effectExtent l="114300" t="76200" r="104775" b="85725"/>
            <wp:wrapTight wrapText="bothSides">
              <wp:wrapPolygon edited="0">
                <wp:start x="-548" y="-549"/>
                <wp:lineTo x="-548" y="22217"/>
                <wp:lineTo x="22011" y="22217"/>
                <wp:lineTo x="22102" y="21531"/>
                <wp:lineTo x="22102" y="1646"/>
                <wp:lineTo x="22011" y="-411"/>
                <wp:lineTo x="22011" y="-549"/>
                <wp:lineTo x="-548" y="-549"/>
              </wp:wrapPolygon>
            </wp:wrapTight>
            <wp:docPr id="3" name="Рисунок 2" descr="P105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9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000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0093C" w:rsidRDefault="00F0093C">
      <w:pPr>
        <w:rPr>
          <w:rFonts w:ascii="Times New Roman" w:hAnsi="Times New Roman" w:cs="Times New Roman"/>
          <w:sz w:val="28"/>
        </w:rPr>
      </w:pPr>
    </w:p>
    <w:p w:rsidR="00F0093C" w:rsidRDefault="00F0093C">
      <w:pPr>
        <w:rPr>
          <w:rFonts w:ascii="Times New Roman" w:hAnsi="Times New Roman" w:cs="Times New Roman"/>
          <w:sz w:val="28"/>
        </w:rPr>
      </w:pPr>
    </w:p>
    <w:p w:rsidR="00F0093C" w:rsidRDefault="00F0093C">
      <w:pPr>
        <w:rPr>
          <w:rFonts w:ascii="Times New Roman" w:hAnsi="Times New Roman" w:cs="Times New Roman"/>
          <w:sz w:val="28"/>
        </w:rPr>
      </w:pPr>
    </w:p>
    <w:p w:rsidR="00F0093C" w:rsidRDefault="00F0093C">
      <w:pPr>
        <w:rPr>
          <w:rFonts w:ascii="Times New Roman" w:hAnsi="Times New Roman" w:cs="Times New Roman"/>
          <w:sz w:val="28"/>
        </w:rPr>
      </w:pPr>
    </w:p>
    <w:p w:rsidR="00F0093C" w:rsidRDefault="00F0093C">
      <w:pPr>
        <w:rPr>
          <w:rFonts w:ascii="Times New Roman" w:hAnsi="Times New Roman" w:cs="Times New Roman"/>
          <w:sz w:val="28"/>
        </w:rPr>
      </w:pPr>
    </w:p>
    <w:p w:rsidR="00F0093C" w:rsidRDefault="00F0093C">
      <w:pPr>
        <w:rPr>
          <w:rFonts w:ascii="Times New Roman" w:hAnsi="Times New Roman" w:cs="Times New Roman"/>
          <w:sz w:val="28"/>
        </w:rPr>
      </w:pPr>
    </w:p>
    <w:p w:rsidR="00F0093C" w:rsidRDefault="00F0093C">
      <w:pPr>
        <w:rPr>
          <w:rFonts w:ascii="Times New Roman" w:hAnsi="Times New Roman" w:cs="Times New Roman"/>
          <w:sz w:val="28"/>
        </w:rPr>
      </w:pPr>
    </w:p>
    <w:p w:rsidR="00F0093C" w:rsidRDefault="00F009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112395</wp:posOffset>
            </wp:positionV>
            <wp:extent cx="4719320" cy="3147060"/>
            <wp:effectExtent l="114300" t="76200" r="100330" b="72390"/>
            <wp:wrapTight wrapText="bothSides">
              <wp:wrapPolygon edited="0">
                <wp:start x="-523" y="-523"/>
                <wp:lineTo x="-523" y="22097"/>
                <wp:lineTo x="21972" y="22097"/>
                <wp:lineTo x="22059" y="20528"/>
                <wp:lineTo x="22059" y="1569"/>
                <wp:lineTo x="21972" y="-392"/>
                <wp:lineTo x="21972" y="-523"/>
                <wp:lineTo x="-523" y="-523"/>
              </wp:wrapPolygon>
            </wp:wrapTight>
            <wp:docPr id="4" name="Рисунок 3" descr="P105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9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3147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0093C" w:rsidRDefault="00F0093C">
      <w:pPr>
        <w:rPr>
          <w:rFonts w:ascii="Times New Roman" w:hAnsi="Times New Roman" w:cs="Times New Roman"/>
          <w:sz w:val="28"/>
        </w:rPr>
      </w:pPr>
    </w:p>
    <w:p w:rsidR="00F0093C" w:rsidRDefault="00F0093C">
      <w:pPr>
        <w:rPr>
          <w:rFonts w:ascii="Times New Roman" w:hAnsi="Times New Roman" w:cs="Times New Roman"/>
          <w:sz w:val="28"/>
        </w:rPr>
      </w:pPr>
    </w:p>
    <w:p w:rsidR="00F0093C" w:rsidRDefault="00F0093C">
      <w:pPr>
        <w:rPr>
          <w:rFonts w:ascii="Times New Roman" w:hAnsi="Times New Roman" w:cs="Times New Roman"/>
          <w:sz w:val="28"/>
        </w:rPr>
      </w:pPr>
    </w:p>
    <w:p w:rsidR="00F0093C" w:rsidRDefault="00F0093C">
      <w:pPr>
        <w:rPr>
          <w:rFonts w:ascii="Times New Roman" w:hAnsi="Times New Roman" w:cs="Times New Roman"/>
          <w:sz w:val="28"/>
        </w:rPr>
      </w:pPr>
    </w:p>
    <w:p w:rsidR="00F0093C" w:rsidRDefault="00F0093C">
      <w:pPr>
        <w:rPr>
          <w:rFonts w:ascii="Times New Roman" w:hAnsi="Times New Roman" w:cs="Times New Roman"/>
          <w:sz w:val="28"/>
        </w:rPr>
      </w:pPr>
    </w:p>
    <w:p w:rsidR="00F0093C" w:rsidRDefault="00F0093C">
      <w:pPr>
        <w:rPr>
          <w:rFonts w:ascii="Times New Roman" w:hAnsi="Times New Roman" w:cs="Times New Roman"/>
          <w:sz w:val="28"/>
        </w:rPr>
      </w:pPr>
    </w:p>
    <w:p w:rsidR="00F0093C" w:rsidRDefault="00F009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-2035810</wp:posOffset>
            </wp:positionH>
            <wp:positionV relativeFrom="paragraph">
              <wp:posOffset>107315</wp:posOffset>
            </wp:positionV>
            <wp:extent cx="3857625" cy="2625725"/>
            <wp:effectExtent l="0" t="876300" r="0" b="860425"/>
            <wp:wrapTight wrapText="bothSides">
              <wp:wrapPolygon edited="0">
                <wp:start x="-424" y="22573"/>
                <wp:lineTo x="3046" y="22784"/>
                <wp:lineTo x="4871" y="22712"/>
                <wp:lineTo x="6485" y="22685"/>
                <wp:lineTo x="6590" y="22662"/>
                <wp:lineTo x="8220" y="22790"/>
                <wp:lineTo x="8325" y="22768"/>
                <wp:lineTo x="9939" y="22741"/>
                <wp:lineTo x="10045" y="22718"/>
                <wp:lineTo x="11659" y="22691"/>
                <wp:lineTo x="11765" y="22669"/>
                <wp:lineTo x="13379" y="22642"/>
                <wp:lineTo x="13484" y="22619"/>
                <wp:lineTo x="15114" y="22747"/>
                <wp:lineTo x="15219" y="22725"/>
                <wp:lineTo x="16833" y="22698"/>
                <wp:lineTo x="16939" y="22675"/>
                <wp:lineTo x="18553" y="22648"/>
                <wp:lineTo x="18658" y="22626"/>
                <wp:lineTo x="20288" y="22754"/>
                <wp:lineTo x="20831" y="22796"/>
                <wp:lineTo x="22203" y="22504"/>
                <wp:lineTo x="22273" y="7921"/>
                <wp:lineTo x="22120" y="6370"/>
                <wp:lineTo x="22226" y="6348"/>
                <wp:lineTo x="22128" y="985"/>
                <wp:lineTo x="22066" y="364"/>
                <wp:lineTo x="21959" y="-721"/>
                <wp:lineTo x="-277" y="-1053"/>
                <wp:lineTo x="-682" y="300"/>
                <wp:lineTo x="-531" y="21487"/>
                <wp:lineTo x="-424" y="22573"/>
              </wp:wrapPolygon>
            </wp:wrapTight>
            <wp:docPr id="5" name="Рисунок 4" descr="20151207_15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7_155305.jpg"/>
                    <pic:cNvPicPr/>
                  </pic:nvPicPr>
                  <pic:blipFill>
                    <a:blip r:embed="rId7" cstate="print">
                      <a:lum bright="-10000" contrast="10000"/>
                    </a:blip>
                    <a:srcRect r="17286"/>
                    <a:stretch>
                      <a:fillRect/>
                    </a:stretch>
                  </pic:blipFill>
                  <pic:spPr>
                    <a:xfrm rot="5894932">
                      <a:off x="0" y="0"/>
                      <a:ext cx="3857625" cy="2625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15EEA" w:rsidRPr="00F0093C" w:rsidRDefault="00041EFD">
      <w:pPr>
        <w:rPr>
          <w:rFonts w:ascii="Times New Roman" w:hAnsi="Times New Roman" w:cs="Times New Roman"/>
          <w:sz w:val="28"/>
        </w:rPr>
      </w:pPr>
      <w:r w:rsidRPr="00F0093C">
        <w:rPr>
          <w:rFonts w:ascii="Times New Roman" w:hAnsi="Times New Roman" w:cs="Times New Roman"/>
          <w:sz w:val="28"/>
        </w:rPr>
        <w:t xml:space="preserve">Эти игры способствуют у детей возникновению представления о реальной жизни взрослых. Учат взаимодействию друг с другом. Умение  выбирать и выполнять данную роль в игре, использовать предметы заменители (кубик – хлеб, карандаш – градусник, и т д…). </w:t>
      </w:r>
    </w:p>
    <w:p w:rsidR="00041EFD" w:rsidRPr="00F0093C" w:rsidRDefault="00041EFD">
      <w:pPr>
        <w:rPr>
          <w:rFonts w:ascii="Times New Roman" w:hAnsi="Times New Roman" w:cs="Times New Roman"/>
          <w:b/>
          <w:sz w:val="28"/>
        </w:rPr>
      </w:pPr>
      <w:r w:rsidRPr="00F0093C">
        <w:rPr>
          <w:rFonts w:ascii="Times New Roman" w:hAnsi="Times New Roman" w:cs="Times New Roman"/>
          <w:b/>
          <w:sz w:val="28"/>
        </w:rPr>
        <w:t>ПОДВИЖНЫЕ ИГРЫ, САМЫЕ ЛЮБИМЫЕ У ДЕТЕЙ:</w:t>
      </w:r>
    </w:p>
    <w:p w:rsidR="00041EFD" w:rsidRPr="00F0093C" w:rsidRDefault="00041EFD">
      <w:pPr>
        <w:rPr>
          <w:rFonts w:ascii="Times New Roman" w:hAnsi="Times New Roman" w:cs="Times New Roman"/>
          <w:sz w:val="28"/>
        </w:rPr>
      </w:pPr>
      <w:r w:rsidRPr="00F0093C">
        <w:rPr>
          <w:rFonts w:ascii="Times New Roman" w:hAnsi="Times New Roman" w:cs="Times New Roman"/>
          <w:sz w:val="28"/>
        </w:rPr>
        <w:t>«Зайка беленький сидит и ушами шевелит», «Самолёты», «Воробьи и автомобиль», «Жучки», «Поймай хвостик»,  «У медведя во бору», «Пузырь», «Карусели», «Зайка серенький скакал…», «Медведь и шишки»</w:t>
      </w:r>
      <w:proofErr w:type="gramStart"/>
      <w:r w:rsidRPr="00F0093C">
        <w:rPr>
          <w:rFonts w:ascii="Times New Roman" w:hAnsi="Times New Roman" w:cs="Times New Roman"/>
          <w:sz w:val="28"/>
        </w:rPr>
        <w:t>.и</w:t>
      </w:r>
      <w:proofErr w:type="gramEnd"/>
      <w:r w:rsidRPr="00F0093C">
        <w:rPr>
          <w:rFonts w:ascii="Times New Roman" w:hAnsi="Times New Roman" w:cs="Times New Roman"/>
          <w:sz w:val="28"/>
        </w:rPr>
        <w:t xml:space="preserve"> многие другие игры.</w:t>
      </w:r>
    </w:p>
    <w:p w:rsidR="00041EFD" w:rsidRPr="00F0093C" w:rsidRDefault="00041EFD">
      <w:pPr>
        <w:rPr>
          <w:rFonts w:ascii="Times New Roman" w:hAnsi="Times New Roman" w:cs="Times New Roman"/>
          <w:sz w:val="28"/>
        </w:rPr>
      </w:pPr>
      <w:r w:rsidRPr="00F0093C">
        <w:rPr>
          <w:rFonts w:ascii="Times New Roman" w:hAnsi="Times New Roman" w:cs="Times New Roman"/>
          <w:sz w:val="28"/>
        </w:rPr>
        <w:t xml:space="preserve">Подвижные игры развивают активность детей в двигательной деятельности.  Умение ориентироваться  в пространстве. </w:t>
      </w:r>
      <w:r w:rsidR="00316DE2" w:rsidRPr="00F0093C">
        <w:rPr>
          <w:rFonts w:ascii="Times New Roman" w:hAnsi="Times New Roman" w:cs="Times New Roman"/>
          <w:sz w:val="28"/>
        </w:rPr>
        <w:t>Улучшают у детей эмоциональное состояние.</w:t>
      </w:r>
    </w:p>
    <w:p w:rsidR="00F0093C" w:rsidRDefault="00F0093C">
      <w:pPr>
        <w:rPr>
          <w:rFonts w:ascii="Times New Roman" w:hAnsi="Times New Roman" w:cs="Times New Roman"/>
          <w:sz w:val="28"/>
        </w:rPr>
      </w:pPr>
    </w:p>
    <w:p w:rsidR="00F0093C" w:rsidRDefault="00F0093C">
      <w:pPr>
        <w:rPr>
          <w:rFonts w:ascii="Times New Roman" w:hAnsi="Times New Roman" w:cs="Times New Roman"/>
          <w:sz w:val="28"/>
        </w:rPr>
      </w:pPr>
    </w:p>
    <w:p w:rsidR="00F0093C" w:rsidRDefault="009C78F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788670</wp:posOffset>
            </wp:positionV>
            <wp:extent cx="3829050" cy="2679700"/>
            <wp:effectExtent l="0" t="933450" r="0" b="939800"/>
            <wp:wrapTight wrapText="bothSides">
              <wp:wrapPolygon edited="0">
                <wp:start x="-537" y="305"/>
                <wp:lineTo x="-614" y="22017"/>
                <wp:lineTo x="683" y="22818"/>
                <wp:lineTo x="2483" y="22696"/>
                <wp:lineTo x="4255" y="22722"/>
                <wp:lineTo x="4359" y="22760"/>
                <wp:lineTo x="6027" y="22748"/>
                <wp:lineTo x="6131" y="22786"/>
                <wp:lineTo x="7799" y="22774"/>
                <wp:lineTo x="7903" y="22812"/>
                <wp:lineTo x="9571" y="22800"/>
                <wp:lineTo x="9675" y="22838"/>
                <wp:lineTo x="11344" y="22825"/>
                <wp:lineTo x="11448" y="22864"/>
                <wp:lineTo x="13143" y="22703"/>
                <wp:lineTo x="13247" y="22742"/>
                <wp:lineTo x="14915" y="22729"/>
                <wp:lineTo x="15019" y="22768"/>
                <wp:lineTo x="16688" y="22755"/>
                <wp:lineTo x="16791" y="22793"/>
                <wp:lineTo x="18460" y="22781"/>
                <wp:lineTo x="18564" y="22819"/>
                <wp:lineTo x="20232" y="22807"/>
                <wp:lineTo x="20336" y="22845"/>
                <wp:lineTo x="21954" y="22497"/>
                <wp:lineTo x="22117" y="21605"/>
                <wp:lineTo x="22199" y="21159"/>
                <wp:lineTo x="22235" y="12445"/>
                <wp:lineTo x="22131" y="12406"/>
                <wp:lineTo x="22212" y="11960"/>
                <wp:lineTo x="22253" y="2612"/>
                <wp:lineTo x="22149" y="2574"/>
                <wp:lineTo x="22475" y="791"/>
                <wp:lineTo x="21991" y="-818"/>
                <wp:lineTo x="-374" y="-587"/>
                <wp:lineTo x="-537" y="305"/>
              </wp:wrapPolygon>
            </wp:wrapTight>
            <wp:docPr id="9" name="Рисунок 8" descr="20151207_15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7_155616.jpg"/>
                    <pic:cNvPicPr/>
                  </pic:nvPicPr>
                  <pic:blipFill>
                    <a:blip r:embed="rId8" cstate="print">
                      <a:lum contrast="10000"/>
                    </a:blip>
                    <a:srcRect r="19648"/>
                    <a:stretch>
                      <a:fillRect/>
                    </a:stretch>
                  </pic:blipFill>
                  <pic:spPr>
                    <a:xfrm rot="4522612">
                      <a:off x="0" y="0"/>
                      <a:ext cx="3829050" cy="267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2613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280035</wp:posOffset>
            </wp:positionV>
            <wp:extent cx="4044950" cy="2696210"/>
            <wp:effectExtent l="190500" t="152400" r="165100" b="142240"/>
            <wp:wrapTopAndBottom/>
            <wp:docPr id="11" name="Рисунок 10" descr="P105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9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69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26131" w:rsidRDefault="00926131">
      <w:pPr>
        <w:rPr>
          <w:rFonts w:ascii="Times New Roman" w:hAnsi="Times New Roman" w:cs="Times New Roman"/>
          <w:sz w:val="28"/>
        </w:rPr>
      </w:pPr>
    </w:p>
    <w:p w:rsidR="009C78F0" w:rsidRPr="00F0093C" w:rsidRDefault="009C78F0">
      <w:pPr>
        <w:rPr>
          <w:rFonts w:ascii="Times New Roman" w:hAnsi="Times New Roman" w:cs="Times New Roman"/>
          <w:sz w:val="28"/>
        </w:rPr>
      </w:pPr>
    </w:p>
    <w:p w:rsidR="00316DE2" w:rsidRPr="00F0093C" w:rsidRDefault="00316DE2" w:rsidP="00926131">
      <w:pPr>
        <w:jc w:val="center"/>
        <w:rPr>
          <w:rFonts w:ascii="Times New Roman" w:hAnsi="Times New Roman" w:cs="Times New Roman"/>
          <w:b/>
          <w:sz w:val="28"/>
        </w:rPr>
      </w:pPr>
      <w:r w:rsidRPr="00F0093C">
        <w:rPr>
          <w:rFonts w:ascii="Times New Roman" w:hAnsi="Times New Roman" w:cs="Times New Roman"/>
          <w:b/>
          <w:sz w:val="28"/>
        </w:rPr>
        <w:t>ДИДАКТИЧЕСКИЕ ИГРЫ:</w:t>
      </w:r>
    </w:p>
    <w:p w:rsidR="00316DE2" w:rsidRPr="00F0093C" w:rsidRDefault="00316DE2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F009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Дидактические игры — одно из средств воспитания и обучения детей дошкольного возраста.</w:t>
      </w:r>
    </w:p>
    <w:p w:rsidR="00926131" w:rsidRDefault="00926131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659130</wp:posOffset>
            </wp:positionV>
            <wp:extent cx="3962400" cy="2680970"/>
            <wp:effectExtent l="0" t="704850" r="0" b="690880"/>
            <wp:wrapTight wrapText="bothSides">
              <wp:wrapPolygon edited="0">
                <wp:start x="-9" y="3060"/>
                <wp:lineTo x="-303" y="15800"/>
                <wp:lineTo x="-62" y="21672"/>
                <wp:lineTo x="2535" y="21788"/>
                <wp:lineTo x="4096" y="21796"/>
                <wp:lineTo x="4200" y="21807"/>
                <wp:lineTo x="5761" y="21816"/>
                <wp:lineTo x="5865" y="21826"/>
                <wp:lineTo x="7426" y="21835"/>
                <wp:lineTo x="7529" y="21846"/>
                <wp:lineTo x="9091" y="21854"/>
                <wp:lineTo x="9194" y="21865"/>
                <wp:lineTo x="10755" y="21873"/>
                <wp:lineTo x="10859" y="21884"/>
                <wp:lineTo x="12420" y="21893"/>
                <wp:lineTo x="12524" y="21903"/>
                <wp:lineTo x="14092" y="21759"/>
                <wp:lineTo x="14196" y="21769"/>
                <wp:lineTo x="15757" y="21778"/>
                <wp:lineTo x="15860" y="21789"/>
                <wp:lineTo x="17421" y="21797"/>
                <wp:lineTo x="17525" y="21808"/>
                <wp:lineTo x="19086" y="21816"/>
                <wp:lineTo x="19190" y="21827"/>
                <wp:lineTo x="20751" y="21836"/>
                <wp:lineTo x="20854" y="21846"/>
                <wp:lineTo x="21394" y="21441"/>
                <wp:lineTo x="21402" y="21288"/>
                <wp:lineTo x="21504" y="19144"/>
                <wp:lineTo x="21562" y="17920"/>
                <wp:lineTo x="21612" y="5924"/>
                <wp:lineTo x="21509" y="5913"/>
                <wp:lineTo x="21713" y="1626"/>
                <wp:lineTo x="21371" y="52"/>
                <wp:lineTo x="15134" y="-135"/>
                <wp:lineTo x="8468" y="-59"/>
                <wp:lineTo x="1816" y="-289"/>
                <wp:lineTo x="122" y="304"/>
                <wp:lineTo x="-9" y="3060"/>
              </wp:wrapPolygon>
            </wp:wrapTight>
            <wp:docPr id="12" name="Рисунок 11" descr="20151207_16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7_160227.jpg"/>
                    <pic:cNvPicPr/>
                  </pic:nvPicPr>
                  <pic:blipFill>
                    <a:blip r:embed="rId10" cstate="print"/>
                    <a:srcRect l="9730" r="7087"/>
                    <a:stretch>
                      <a:fillRect/>
                    </a:stretch>
                  </pic:blipFill>
                  <pic:spPr>
                    <a:xfrm rot="5158542">
                      <a:off x="0" y="0"/>
                      <a:ext cx="3962400" cy="268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6DE2" w:rsidRPr="00F009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Игра для них - учёба, игра для них - труд, игра для них — серьезная форма воспитания. </w:t>
      </w:r>
    </w:p>
    <w:p w:rsidR="00926131" w:rsidRDefault="00316DE2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F009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Игра для дошкольников — способ познания окружающего. </w:t>
      </w:r>
    </w:p>
    <w:p w:rsidR="00A15EEA" w:rsidRDefault="00926131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Играя, РЕБЁНОК</w:t>
      </w:r>
      <w:r w:rsidR="00316DE2" w:rsidRPr="00F009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изучает цвета, форму, свойства материала, пространственные отношения, числовые отношения, изучает растения, животных.</w:t>
      </w:r>
      <w:proofErr w:type="gramEnd"/>
    </w:p>
    <w:p w:rsidR="00926131" w:rsidRDefault="00926131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926131" w:rsidRDefault="00926131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9C78F0" w:rsidRDefault="009C78F0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9C78F0" w:rsidRDefault="009C78F0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9C78F0" w:rsidRPr="00F0093C" w:rsidRDefault="009C78F0">
      <w:pPr>
        <w:rPr>
          <w:rFonts w:ascii="Times New Roman" w:hAnsi="Times New Roman" w:cs="Times New Roman"/>
          <w:sz w:val="32"/>
        </w:rPr>
      </w:pPr>
    </w:p>
    <w:p w:rsidR="00316DE2" w:rsidRPr="00F0093C" w:rsidRDefault="00316DE2" w:rsidP="00316DE2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F009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lastRenderedPageBreak/>
        <w:t>«Программа воспитания в детском саду» предъявляет к дидактическим играм большие требования. В ней говорится: «С помощью дидактических игр воспитатель осуществляет сенсорное воспитание детей, развивает познавательные процессы (любознательность, понимание взаимосвязи простейших явлений и т. д.). Мы использует игру как средство развития мышления, речи, воображения, памяти, расширения и закрепления представлений об окружающей жизни».</w:t>
      </w:r>
      <w:r w:rsidRPr="00F0093C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F009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теории и практике дошкольного воспитания существует следующая классификация дидактических игр:</w:t>
      </w:r>
      <w:r w:rsidRPr="00F0093C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F009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а) с игрушками и предметами;</w:t>
      </w:r>
      <w:r w:rsidRPr="00F0093C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F009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б) </w:t>
      </w:r>
      <w:proofErr w:type="spellStart"/>
      <w:r w:rsidRPr="00F009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настолько-печатные</w:t>
      </w:r>
      <w:proofErr w:type="spellEnd"/>
      <w:r w:rsidRPr="00F009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;</w:t>
      </w:r>
      <w:r w:rsidRPr="00F0093C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F009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в) словесные.</w:t>
      </w:r>
    </w:p>
    <w:p w:rsidR="00926131" w:rsidRDefault="00926131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236855</wp:posOffset>
            </wp:positionV>
            <wp:extent cx="3752850" cy="2947035"/>
            <wp:effectExtent l="0" t="533400" r="0" b="539115"/>
            <wp:wrapNone/>
            <wp:docPr id="13" name="Рисунок 12" descr="20151207_16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7_160441.jpg"/>
                    <pic:cNvPicPr/>
                  </pic:nvPicPr>
                  <pic:blipFill>
                    <a:blip r:embed="rId11" cstate="print">
                      <a:lum bright="-10000"/>
                    </a:blip>
                    <a:srcRect l="10177" r="183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2850" cy="294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26131" w:rsidRDefault="00926131"/>
    <w:p w:rsidR="00926131" w:rsidRDefault="00926131"/>
    <w:p w:rsidR="00926131" w:rsidRDefault="00926131"/>
    <w:p w:rsidR="00A15EEA" w:rsidRDefault="00A15EEA"/>
    <w:p w:rsidR="00926131" w:rsidRDefault="00926131"/>
    <w:p w:rsidR="00926131" w:rsidRDefault="00926131"/>
    <w:p w:rsidR="00926131" w:rsidRDefault="00926131"/>
    <w:p w:rsidR="00926131" w:rsidRDefault="00926131"/>
    <w:p w:rsidR="00926131" w:rsidRDefault="00926131"/>
    <w:p w:rsidR="00926131" w:rsidRDefault="00926131"/>
    <w:p w:rsidR="00926131" w:rsidRDefault="00926131"/>
    <w:p w:rsidR="00926131" w:rsidRDefault="009C78F0">
      <w:pPr>
        <w:rPr>
          <w:b/>
          <w:sz w:val="28"/>
        </w:rPr>
      </w:pPr>
      <w:r w:rsidRPr="009C78F0">
        <w:rPr>
          <w:b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407670</wp:posOffset>
            </wp:positionV>
            <wp:extent cx="1676400" cy="2447925"/>
            <wp:effectExtent l="552450" t="152400" r="533400" b="142875"/>
            <wp:wrapNone/>
            <wp:docPr id="14" name="Рисунок 13" descr="ana-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-ar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8971112">
                      <a:off x="0" y="0"/>
                      <a:ext cx="167640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C78F0">
        <w:rPr>
          <w:b/>
          <w:sz w:val="28"/>
        </w:rPr>
        <w:t>ВОТ ТАК ПРОХОДЯИТ НАША ИГРОВАЯ ДЕЯТЕЛЬНОСТЬ В ДЕТСКОМ САДУ!!!</w:t>
      </w:r>
    </w:p>
    <w:p w:rsidR="009C78F0" w:rsidRDefault="009C78F0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</w:t>
      </w:r>
    </w:p>
    <w:p w:rsidR="009C78F0" w:rsidRDefault="009C78F0">
      <w:pPr>
        <w:rPr>
          <w:b/>
          <w:sz w:val="28"/>
        </w:rPr>
      </w:pPr>
    </w:p>
    <w:p w:rsidR="009C78F0" w:rsidRPr="009C78F0" w:rsidRDefault="009C78F0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ДО СКОРОЙ ВСТРЕЧИ!</w:t>
      </w:r>
    </w:p>
    <w:sectPr w:rsidR="009C78F0" w:rsidRPr="009C78F0" w:rsidSect="009C78F0">
      <w:pgSz w:w="11906" w:h="16838"/>
      <w:pgMar w:top="993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0AE2"/>
    <w:rsid w:val="00041EFD"/>
    <w:rsid w:val="000829F8"/>
    <w:rsid w:val="002F15CC"/>
    <w:rsid w:val="00316DE2"/>
    <w:rsid w:val="005B2D16"/>
    <w:rsid w:val="00926131"/>
    <w:rsid w:val="009C78F0"/>
    <w:rsid w:val="00A15EEA"/>
    <w:rsid w:val="00CC0AE2"/>
    <w:rsid w:val="00F00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16DE2"/>
  </w:style>
  <w:style w:type="paragraph" w:styleId="a3">
    <w:name w:val="Normal (Web)"/>
    <w:basedOn w:val="a"/>
    <w:uiPriority w:val="99"/>
    <w:unhideWhenUsed/>
    <w:rsid w:val="00316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6DE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00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09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7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2015-12-15T02:59:00Z</dcterms:created>
  <dcterms:modified xsi:type="dcterms:W3CDTF">2015-12-17T03:16:00Z</dcterms:modified>
</cp:coreProperties>
</file>