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82" w:rsidRDefault="00FF0B9C" w:rsidP="00F83026">
      <w:pPr>
        <w:pStyle w:val="a3"/>
        <w:ind w:left="-993"/>
        <w:rPr>
          <w:b/>
          <w:color w:val="FF0000"/>
          <w:sz w:val="32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396240</wp:posOffset>
            </wp:positionV>
            <wp:extent cx="62484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34" y="21343"/>
                <wp:lineTo x="2153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23989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3486"/>
                    <a:stretch/>
                  </pic:blipFill>
                  <pic:spPr bwMode="auto">
                    <a:xfrm>
                      <a:off x="0" y="0"/>
                      <a:ext cx="62484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F0B9C">
      <w:pPr>
        <w:pStyle w:val="a3"/>
        <w:rPr>
          <w:b/>
          <w:color w:val="4472C4" w:themeColor="accent5"/>
          <w:sz w:val="72"/>
        </w:rPr>
      </w:pPr>
    </w:p>
    <w:p w:rsidR="00757582" w:rsidRDefault="00757582" w:rsidP="00757582">
      <w:pPr>
        <w:pStyle w:val="a3"/>
        <w:ind w:left="-993"/>
        <w:jc w:val="center"/>
        <w:rPr>
          <w:b/>
          <w:color w:val="4472C4" w:themeColor="accent5"/>
          <w:sz w:val="72"/>
        </w:rPr>
      </w:pPr>
      <w:r w:rsidRPr="00757582">
        <w:rPr>
          <w:b/>
          <w:color w:val="4472C4" w:themeColor="accent5"/>
          <w:sz w:val="72"/>
        </w:rPr>
        <w:t>КОНСУЛЬТАЦИЯ ДЛЯ РОДИТЕЛЕЙ</w:t>
      </w:r>
    </w:p>
    <w:p w:rsidR="00757582" w:rsidRPr="00757582" w:rsidRDefault="00757582" w:rsidP="00CA45BF">
      <w:pPr>
        <w:pStyle w:val="a3"/>
        <w:rPr>
          <w:b/>
          <w:color w:val="4472C4" w:themeColor="accent5"/>
          <w:sz w:val="72"/>
        </w:rPr>
      </w:pPr>
    </w:p>
    <w:p w:rsidR="00757582" w:rsidRPr="00757582" w:rsidRDefault="00757582" w:rsidP="00757582">
      <w:pPr>
        <w:pStyle w:val="a3"/>
        <w:ind w:left="-993"/>
        <w:jc w:val="center"/>
        <w:rPr>
          <w:b/>
          <w:color w:val="F7CAAC" w:themeColor="accent2" w:themeTint="66"/>
          <w:sz w:val="72"/>
        </w:rPr>
      </w:pPr>
      <w:r w:rsidRPr="00757582">
        <w:rPr>
          <w:b/>
          <w:color w:val="F7CAAC" w:themeColor="accent2" w:themeTint="66"/>
          <w:sz w:val="72"/>
        </w:rPr>
        <w:t>«ДЕТИ ИМЕЮТ  ПРАВА!»</w:t>
      </w:r>
    </w:p>
    <w:p w:rsidR="00757582" w:rsidRPr="00757582" w:rsidRDefault="00757582" w:rsidP="003300A0">
      <w:pPr>
        <w:pStyle w:val="a3"/>
        <w:ind w:left="709"/>
        <w:jc w:val="center"/>
        <w:rPr>
          <w:b/>
          <w:color w:val="4472C4" w:themeColor="accent5"/>
          <w:sz w:val="96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3274BF" w:rsidP="00F83026">
      <w:pPr>
        <w:pStyle w:val="a3"/>
        <w:ind w:left="-993"/>
        <w:rPr>
          <w:b/>
          <w:color w:val="FF0000"/>
          <w:sz w:val="32"/>
        </w:rPr>
      </w:pPr>
      <w:r>
        <w:rPr>
          <w:b/>
          <w:noProof/>
          <w:color w:val="FF0000"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873500" cy="2906341"/>
            <wp:effectExtent l="0" t="0" r="0" b="8890"/>
            <wp:wrapThrough wrapText="bothSides">
              <wp:wrapPolygon edited="0">
                <wp:start x="425" y="0"/>
                <wp:lineTo x="0" y="283"/>
                <wp:lineTo x="0" y="21383"/>
                <wp:lineTo x="425" y="21524"/>
                <wp:lineTo x="21033" y="21524"/>
                <wp:lineTo x="21458" y="21383"/>
                <wp:lineTo x="21458" y="283"/>
                <wp:lineTo x="21033" y="0"/>
                <wp:lineTo x="42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906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757582" w:rsidRDefault="00757582" w:rsidP="00F83026">
      <w:pPr>
        <w:pStyle w:val="a3"/>
        <w:ind w:left="-993"/>
        <w:rPr>
          <w:b/>
          <w:color w:val="FF0000"/>
          <w:sz w:val="32"/>
        </w:rPr>
      </w:pPr>
    </w:p>
    <w:p w:rsidR="00CA45BF" w:rsidRDefault="00CA45BF" w:rsidP="00FF0B9C">
      <w:pPr>
        <w:pStyle w:val="a3"/>
        <w:rPr>
          <w:b/>
          <w:color w:val="FF0000"/>
          <w:sz w:val="32"/>
        </w:rPr>
      </w:pPr>
    </w:p>
    <w:p w:rsidR="00CA45BF" w:rsidRPr="00FF0B9C" w:rsidRDefault="00CA45BF" w:rsidP="00FF0B9C">
      <w:pPr>
        <w:pStyle w:val="a3"/>
        <w:ind w:left="-993"/>
        <w:jc w:val="center"/>
        <w:rPr>
          <w:rFonts w:ascii="Baskerville Old Face" w:hAnsi="Baskerville Old Face"/>
          <w:b/>
          <w:color w:val="4472C4" w:themeColor="accent5"/>
          <w:sz w:val="48"/>
        </w:rPr>
      </w:pPr>
    </w:p>
    <w:p w:rsidR="00F83026" w:rsidRPr="00FF0B9C" w:rsidRDefault="00F83026" w:rsidP="00FF0B9C">
      <w:pPr>
        <w:pStyle w:val="a3"/>
        <w:ind w:left="-426"/>
        <w:jc w:val="center"/>
        <w:rPr>
          <w:rFonts w:ascii="Baskerville Old Face" w:hAnsi="Baskerville Old Face"/>
          <w:b/>
          <w:color w:val="4472C4" w:themeColor="accent5"/>
          <w:sz w:val="48"/>
        </w:rPr>
      </w:pPr>
      <w:r w:rsidRPr="00FF0B9C">
        <w:rPr>
          <w:rFonts w:ascii="Baskerville Old Face" w:hAnsi="Baskerville Old Face"/>
          <w:b/>
          <w:color w:val="4472C4" w:themeColor="accent5"/>
          <w:sz w:val="48"/>
        </w:rPr>
        <w:t>"</w:t>
      </w:r>
      <w:r w:rsidRPr="00FF0B9C">
        <w:rPr>
          <w:rFonts w:ascii="Cambria" w:hAnsi="Cambria" w:cs="Cambria"/>
          <w:b/>
          <w:color w:val="4472C4" w:themeColor="accent5"/>
          <w:sz w:val="48"/>
        </w:rPr>
        <w:t>О</w:t>
      </w:r>
      <w:r w:rsidRPr="00FF0B9C">
        <w:rPr>
          <w:rFonts w:ascii="Baskerville Old Face" w:hAnsi="Baskerville Old Face"/>
          <w:b/>
          <w:color w:val="4472C4" w:themeColor="accent5"/>
          <w:sz w:val="48"/>
        </w:rPr>
        <w:t xml:space="preserve"> </w:t>
      </w:r>
      <w:r w:rsidRPr="00FF0B9C">
        <w:rPr>
          <w:rFonts w:ascii="Cambria" w:hAnsi="Cambria" w:cs="Cambria"/>
          <w:b/>
          <w:color w:val="4472C4" w:themeColor="accent5"/>
          <w:sz w:val="48"/>
        </w:rPr>
        <w:t>правах</w:t>
      </w:r>
      <w:r w:rsidRPr="00FF0B9C">
        <w:rPr>
          <w:rFonts w:ascii="Baskerville Old Face" w:hAnsi="Baskerville Old Face"/>
          <w:b/>
          <w:color w:val="4472C4" w:themeColor="accent5"/>
          <w:sz w:val="48"/>
        </w:rPr>
        <w:t xml:space="preserve"> </w:t>
      </w:r>
      <w:r w:rsidRPr="00FF0B9C">
        <w:rPr>
          <w:rFonts w:ascii="Cambria" w:hAnsi="Cambria" w:cs="Cambria"/>
          <w:b/>
          <w:color w:val="4472C4" w:themeColor="accent5"/>
          <w:sz w:val="48"/>
        </w:rPr>
        <w:t>ребенка</w:t>
      </w:r>
      <w:r w:rsidRPr="00FF0B9C">
        <w:rPr>
          <w:rFonts w:ascii="Baskerville Old Face" w:hAnsi="Baskerville Old Face"/>
          <w:b/>
          <w:color w:val="4472C4" w:themeColor="accent5"/>
          <w:sz w:val="48"/>
        </w:rPr>
        <w:t xml:space="preserve"> </w:t>
      </w:r>
      <w:r w:rsidRPr="00FF0B9C">
        <w:rPr>
          <w:rFonts w:ascii="Cambria" w:hAnsi="Cambria" w:cs="Cambria"/>
          <w:b/>
          <w:color w:val="4472C4" w:themeColor="accent5"/>
          <w:sz w:val="48"/>
        </w:rPr>
        <w:t>дошкольника</w:t>
      </w:r>
      <w:r w:rsidRPr="00FF0B9C">
        <w:rPr>
          <w:rFonts w:ascii="Baskerville Old Face" w:hAnsi="Baskerville Old Face"/>
          <w:b/>
          <w:color w:val="4472C4" w:themeColor="accent5"/>
          <w:sz w:val="48"/>
        </w:rPr>
        <w:t>"</w:t>
      </w:r>
    </w:p>
    <w:p w:rsidR="00F83026" w:rsidRPr="00F83026" w:rsidRDefault="00F83026" w:rsidP="00F83026">
      <w:pPr>
        <w:pStyle w:val="a3"/>
        <w:ind w:left="-993"/>
        <w:rPr>
          <w:b/>
          <w:sz w:val="28"/>
        </w:rPr>
      </w:pPr>
    </w:p>
    <w:p w:rsidR="00F83026" w:rsidRPr="001F29F6" w:rsidRDefault="00F83026" w:rsidP="001F29F6">
      <w:pPr>
        <w:pStyle w:val="a3"/>
        <w:ind w:left="-426"/>
        <w:jc w:val="center"/>
        <w:rPr>
          <w:b/>
          <w:sz w:val="32"/>
        </w:rPr>
      </w:pPr>
      <w:r w:rsidRPr="001F29F6">
        <w:rPr>
          <w:b/>
          <w:sz w:val="32"/>
        </w:rPr>
        <w:t>Уважаемые родители!  Мы хотим затронуть 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F83026" w:rsidRPr="00F83026" w:rsidRDefault="00F83026" w:rsidP="00F83026">
      <w:pPr>
        <w:pStyle w:val="a3"/>
        <w:ind w:left="-993"/>
        <w:rPr>
          <w:b/>
          <w:sz w:val="28"/>
        </w:rPr>
      </w:pPr>
    </w:p>
    <w:p w:rsidR="00F83026" w:rsidRPr="001F29F6" w:rsidRDefault="00F83026" w:rsidP="001F29F6">
      <w:pPr>
        <w:pStyle w:val="a3"/>
        <w:ind w:right="424"/>
        <w:rPr>
          <w:sz w:val="28"/>
        </w:rPr>
      </w:pPr>
      <w:r w:rsidRPr="001F29F6">
        <w:rPr>
          <w:sz w:val="28"/>
        </w:rPr>
        <w:t>Дошкольное детство — уникальный период в жизни человека, в 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F83026" w:rsidRPr="001F29F6" w:rsidRDefault="00F83026" w:rsidP="001F29F6">
      <w:pPr>
        <w:pStyle w:val="a3"/>
        <w:ind w:right="424"/>
        <w:rPr>
          <w:sz w:val="28"/>
        </w:rPr>
      </w:pPr>
    </w:p>
    <w:p w:rsidR="00F83026" w:rsidRPr="001F29F6" w:rsidRDefault="00F83026" w:rsidP="001F29F6">
      <w:pPr>
        <w:pStyle w:val="a3"/>
        <w:ind w:right="424"/>
        <w:rPr>
          <w:sz w:val="28"/>
        </w:rPr>
      </w:pPr>
      <w:r w:rsidRPr="001F29F6">
        <w:rPr>
          <w:sz w:val="28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</w:t>
      </w:r>
      <w:r w:rsidR="001F29F6">
        <w:rPr>
          <w:sz w:val="28"/>
        </w:rPr>
        <w:t>ире.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1F29F6" w:rsidRDefault="00F83026" w:rsidP="001F29F6">
      <w:pPr>
        <w:pStyle w:val="a3"/>
        <w:ind w:left="-284"/>
        <w:jc w:val="center"/>
        <w:rPr>
          <w:rFonts w:ascii="Arial Black" w:hAnsi="Arial Black"/>
          <w:b/>
          <w:sz w:val="28"/>
        </w:rPr>
      </w:pPr>
      <w:bookmarkStart w:id="0" w:name="_GoBack"/>
      <w:r w:rsidRPr="001F29F6">
        <w:rPr>
          <w:rFonts w:ascii="Arial Black" w:hAnsi="Arial Black"/>
          <w:b/>
          <w:sz w:val="28"/>
        </w:rPr>
        <w:t xml:space="preserve">К </w:t>
      </w:r>
      <w:proofErr w:type="gramStart"/>
      <w:r w:rsidRPr="001F29F6">
        <w:rPr>
          <w:rFonts w:ascii="Arial Black" w:hAnsi="Arial Black"/>
          <w:b/>
          <w:sz w:val="28"/>
        </w:rPr>
        <w:t>основным</w:t>
      </w:r>
      <w:r w:rsidR="00FF0B9C" w:rsidRPr="001F29F6">
        <w:rPr>
          <w:rFonts w:ascii="Arial Black" w:hAnsi="Arial Black"/>
          <w:b/>
          <w:sz w:val="28"/>
        </w:rPr>
        <w:t xml:space="preserve"> международным документам</w:t>
      </w:r>
      <w:r w:rsidRPr="001F29F6">
        <w:rPr>
          <w:rFonts w:ascii="Arial Black" w:hAnsi="Arial Black"/>
          <w:b/>
          <w:sz w:val="28"/>
        </w:rPr>
        <w:t>, касающимся прав детей относятся</w:t>
      </w:r>
      <w:proofErr w:type="gramEnd"/>
      <w:r w:rsidRPr="001F29F6">
        <w:rPr>
          <w:rFonts w:ascii="Arial Black" w:hAnsi="Arial Black"/>
          <w:b/>
          <w:sz w:val="28"/>
        </w:rPr>
        <w:t>:</w:t>
      </w:r>
    </w:p>
    <w:bookmarkEnd w:id="0"/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F83026" w:rsidP="001F29F6">
      <w:pPr>
        <w:pStyle w:val="a3"/>
        <w:numPr>
          <w:ilvl w:val="0"/>
          <w:numId w:val="1"/>
        </w:numPr>
        <w:rPr>
          <w:b/>
          <w:sz w:val="28"/>
        </w:rPr>
      </w:pPr>
      <w:r w:rsidRPr="00F83026">
        <w:rPr>
          <w:b/>
          <w:sz w:val="28"/>
        </w:rPr>
        <w:t>Декларация прав ребенка (1959);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F83026" w:rsidP="001F29F6">
      <w:pPr>
        <w:pStyle w:val="a3"/>
        <w:numPr>
          <w:ilvl w:val="0"/>
          <w:numId w:val="1"/>
        </w:numPr>
        <w:rPr>
          <w:b/>
          <w:sz w:val="28"/>
        </w:rPr>
      </w:pPr>
      <w:r w:rsidRPr="00F83026">
        <w:rPr>
          <w:b/>
          <w:sz w:val="28"/>
        </w:rPr>
        <w:t>Конвенция ООН о правах ребенка (1989);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F83026" w:rsidP="001F29F6">
      <w:pPr>
        <w:pStyle w:val="a3"/>
        <w:numPr>
          <w:ilvl w:val="0"/>
          <w:numId w:val="1"/>
        </w:numPr>
        <w:rPr>
          <w:b/>
          <w:sz w:val="28"/>
        </w:rPr>
      </w:pPr>
      <w:r w:rsidRPr="00F83026">
        <w:rPr>
          <w:b/>
          <w:sz w:val="28"/>
        </w:rPr>
        <w:t>Всемирная декларация об обеспечении выживания, защиты и развития детей (1990).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1F29F6" w:rsidRDefault="00F83026" w:rsidP="001F29F6">
      <w:pPr>
        <w:pStyle w:val="a3"/>
        <w:ind w:left="-142" w:right="141"/>
        <w:rPr>
          <w:sz w:val="28"/>
        </w:rPr>
      </w:pPr>
      <w:r w:rsidRPr="001F29F6">
        <w:rPr>
          <w:sz w:val="28"/>
        </w:rPr>
        <w:t>Декларация прав ребенка является 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F83026" w:rsidRPr="001F29F6" w:rsidRDefault="00F83026" w:rsidP="001F29F6">
      <w:pPr>
        <w:pStyle w:val="a3"/>
        <w:ind w:left="-142" w:right="141"/>
        <w:rPr>
          <w:sz w:val="28"/>
        </w:rPr>
      </w:pPr>
    </w:p>
    <w:p w:rsidR="00F83026" w:rsidRDefault="00F83026" w:rsidP="001F29F6">
      <w:pPr>
        <w:pStyle w:val="a3"/>
        <w:ind w:left="-142" w:right="141"/>
        <w:rPr>
          <w:sz w:val="28"/>
        </w:rPr>
      </w:pPr>
      <w:r w:rsidRPr="001F29F6">
        <w:rPr>
          <w:sz w:val="28"/>
        </w:rPr>
        <w:t>Особое внимание в Декларации уделяется защите ребенка. На основе Декларации прав ребенка был разработан международный документ – Конвенция о правах ребенка.</w:t>
      </w:r>
    </w:p>
    <w:p w:rsidR="001F29F6" w:rsidRPr="001F29F6" w:rsidRDefault="001F29F6" w:rsidP="001F29F6">
      <w:pPr>
        <w:pStyle w:val="a3"/>
        <w:ind w:left="-142" w:right="141"/>
        <w:rPr>
          <w:sz w:val="28"/>
        </w:rPr>
      </w:pPr>
    </w:p>
    <w:p w:rsidR="00FF0B9C" w:rsidRPr="001F29F6" w:rsidRDefault="00FF0B9C" w:rsidP="001F29F6">
      <w:pPr>
        <w:pStyle w:val="a3"/>
        <w:ind w:left="-142" w:right="141"/>
        <w:rPr>
          <w:sz w:val="28"/>
        </w:rPr>
      </w:pPr>
    </w:p>
    <w:p w:rsidR="00F83026" w:rsidRPr="001F29F6" w:rsidRDefault="00F83026" w:rsidP="001F29F6">
      <w:pPr>
        <w:pStyle w:val="a3"/>
        <w:ind w:left="-142" w:right="141"/>
        <w:rPr>
          <w:sz w:val="28"/>
        </w:rPr>
      </w:pPr>
    </w:p>
    <w:p w:rsidR="00F83026" w:rsidRPr="001F29F6" w:rsidRDefault="00F83026" w:rsidP="001F29F6">
      <w:pPr>
        <w:pStyle w:val="a3"/>
        <w:ind w:left="-142" w:right="141"/>
        <w:rPr>
          <w:sz w:val="28"/>
        </w:rPr>
      </w:pPr>
      <w:r w:rsidRPr="001F29F6">
        <w:rPr>
          <w:sz w:val="28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F83026" w:rsidRPr="001F29F6" w:rsidRDefault="00F83026" w:rsidP="001F29F6">
      <w:pPr>
        <w:pStyle w:val="a3"/>
        <w:ind w:left="-142" w:right="141"/>
        <w:rPr>
          <w:sz w:val="28"/>
        </w:rPr>
      </w:pPr>
      <w:r w:rsidRPr="001F29F6">
        <w:rPr>
          <w:sz w:val="28"/>
        </w:rPr>
        <w:t xml:space="preserve"> - на воспитание;</w:t>
      </w:r>
    </w:p>
    <w:p w:rsidR="00F83026" w:rsidRPr="001F29F6" w:rsidRDefault="00F83026" w:rsidP="001F29F6">
      <w:pPr>
        <w:pStyle w:val="a3"/>
        <w:ind w:left="-142" w:right="141"/>
        <w:rPr>
          <w:sz w:val="28"/>
        </w:rPr>
      </w:pPr>
      <w:r w:rsidRPr="001F29F6">
        <w:rPr>
          <w:sz w:val="28"/>
        </w:rPr>
        <w:t xml:space="preserve"> - на развитие;</w:t>
      </w:r>
    </w:p>
    <w:p w:rsidR="00F83026" w:rsidRPr="001F29F6" w:rsidRDefault="00F83026" w:rsidP="001F29F6">
      <w:pPr>
        <w:pStyle w:val="a3"/>
        <w:ind w:left="-142" w:right="141"/>
        <w:rPr>
          <w:sz w:val="28"/>
        </w:rPr>
      </w:pPr>
      <w:r w:rsidRPr="001F29F6">
        <w:rPr>
          <w:sz w:val="28"/>
        </w:rPr>
        <w:t>-  на защиту</w:t>
      </w:r>
    </w:p>
    <w:p w:rsidR="00F83026" w:rsidRPr="001F29F6" w:rsidRDefault="00F83026" w:rsidP="001F29F6">
      <w:pPr>
        <w:pStyle w:val="a3"/>
        <w:ind w:left="-142" w:right="141"/>
        <w:rPr>
          <w:sz w:val="28"/>
        </w:rPr>
      </w:pPr>
    </w:p>
    <w:p w:rsidR="00F83026" w:rsidRPr="001F29F6" w:rsidRDefault="00F83026" w:rsidP="001F29F6">
      <w:pPr>
        <w:pStyle w:val="a3"/>
        <w:ind w:left="-142" w:right="141"/>
        <w:rPr>
          <w:sz w:val="28"/>
        </w:rPr>
      </w:pPr>
      <w:r w:rsidRPr="001F29F6">
        <w:rPr>
          <w:sz w:val="28"/>
        </w:rPr>
        <w:t>Конвенция о правах ребенка 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</w:t>
      </w:r>
      <w:r w:rsidR="001F29F6" w:rsidRPr="001F29F6">
        <w:rPr>
          <w:sz w:val="28"/>
        </w:rPr>
        <w:t>ектом права и призывает строить.</w:t>
      </w:r>
    </w:p>
    <w:p w:rsidR="001F29F6" w:rsidRPr="00F83026" w:rsidRDefault="001F29F6" w:rsidP="003300A0">
      <w:pPr>
        <w:pStyle w:val="a3"/>
        <w:ind w:left="-284"/>
        <w:rPr>
          <w:b/>
          <w:sz w:val="28"/>
        </w:rPr>
      </w:pPr>
    </w:p>
    <w:p w:rsidR="00F83026" w:rsidRPr="001F29F6" w:rsidRDefault="00F83026" w:rsidP="001F29F6">
      <w:pPr>
        <w:pStyle w:val="a3"/>
        <w:ind w:left="-284"/>
        <w:jc w:val="center"/>
        <w:rPr>
          <w:b/>
          <w:color w:val="00B0F0"/>
          <w:sz w:val="32"/>
        </w:rPr>
      </w:pPr>
      <w:r w:rsidRPr="001F29F6">
        <w:rPr>
          <w:b/>
          <w:color w:val="00B0F0"/>
          <w:sz w:val="32"/>
        </w:rPr>
        <w:t>«Защита прав</w:t>
      </w:r>
      <w:r w:rsidR="001F29F6">
        <w:rPr>
          <w:b/>
          <w:color w:val="00B0F0"/>
          <w:sz w:val="32"/>
        </w:rPr>
        <w:t xml:space="preserve"> детей начинается с соблюдения </w:t>
      </w:r>
      <w:r w:rsidRPr="001F29F6">
        <w:rPr>
          <w:b/>
          <w:color w:val="00B0F0"/>
          <w:sz w:val="32"/>
        </w:rPr>
        <w:t>основных положен</w:t>
      </w:r>
      <w:r w:rsidR="001F29F6" w:rsidRPr="001F29F6">
        <w:rPr>
          <w:b/>
          <w:color w:val="00B0F0"/>
          <w:sz w:val="32"/>
        </w:rPr>
        <w:t>ий Конвенции о правах ребенка»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1.</w:t>
      </w:r>
      <w:r w:rsidR="00F83026" w:rsidRPr="00F83026">
        <w:rPr>
          <w:b/>
          <w:sz w:val="28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2.</w:t>
      </w:r>
      <w:r w:rsidR="00F83026" w:rsidRPr="00F83026">
        <w:rPr>
          <w:b/>
          <w:sz w:val="28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3.</w:t>
      </w:r>
      <w:r w:rsidR="00F83026" w:rsidRPr="00F83026">
        <w:rPr>
          <w:b/>
          <w:sz w:val="28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4.</w:t>
      </w:r>
      <w:r w:rsidR="00F83026" w:rsidRPr="00F83026">
        <w:rPr>
          <w:b/>
          <w:sz w:val="28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F0B9C" w:rsidRDefault="001F29F6" w:rsidP="001F29F6">
      <w:pPr>
        <w:pStyle w:val="a3"/>
        <w:ind w:left="-284"/>
        <w:rPr>
          <w:b/>
          <w:sz w:val="28"/>
        </w:rPr>
      </w:pPr>
      <w:r>
        <w:rPr>
          <w:b/>
          <w:sz w:val="28"/>
        </w:rPr>
        <w:t>5.</w:t>
      </w:r>
      <w:r w:rsidR="00F83026" w:rsidRPr="00F83026">
        <w:rPr>
          <w:b/>
          <w:sz w:val="28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</w:t>
      </w:r>
      <w:r>
        <w:rPr>
          <w:b/>
          <w:sz w:val="28"/>
        </w:rPr>
        <w:t xml:space="preserve"> родителей и право на их заботу.</w:t>
      </w:r>
    </w:p>
    <w:p w:rsidR="001F29F6" w:rsidRPr="00F83026" w:rsidRDefault="001F29F6" w:rsidP="001F29F6">
      <w:pPr>
        <w:pStyle w:val="a3"/>
        <w:ind w:left="-284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6.</w:t>
      </w:r>
      <w:r w:rsidR="00F83026" w:rsidRPr="00F83026">
        <w:rPr>
          <w:b/>
          <w:sz w:val="28"/>
        </w:rPr>
        <w:t>Право на сохранение своей индивидуальности (статья 8). Каждый ребенок единственный в своем роде; со всеми своими особенностями  внешности, характера, именем, семейными связями, мечтами и стремлениями.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7.</w:t>
      </w:r>
      <w:r w:rsidR="00F83026" w:rsidRPr="00F83026">
        <w:rPr>
          <w:b/>
          <w:sz w:val="28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F83026" w:rsidRDefault="00F83026" w:rsidP="003300A0">
      <w:pPr>
        <w:pStyle w:val="a3"/>
        <w:ind w:left="-284"/>
        <w:rPr>
          <w:b/>
          <w:sz w:val="28"/>
        </w:rPr>
      </w:pPr>
    </w:p>
    <w:p w:rsidR="001F29F6" w:rsidRDefault="001F29F6" w:rsidP="003300A0">
      <w:pPr>
        <w:pStyle w:val="a3"/>
        <w:ind w:left="-284"/>
        <w:rPr>
          <w:b/>
          <w:sz w:val="28"/>
        </w:rPr>
      </w:pPr>
    </w:p>
    <w:p w:rsidR="001F29F6" w:rsidRDefault="001F29F6" w:rsidP="003300A0">
      <w:pPr>
        <w:pStyle w:val="a3"/>
        <w:ind w:left="-284"/>
        <w:rPr>
          <w:b/>
          <w:sz w:val="28"/>
        </w:rPr>
      </w:pPr>
    </w:p>
    <w:p w:rsidR="001F29F6" w:rsidRPr="00F83026" w:rsidRDefault="001F29F6" w:rsidP="003300A0">
      <w:pPr>
        <w:pStyle w:val="a3"/>
        <w:ind w:left="-284"/>
        <w:rPr>
          <w:b/>
          <w:sz w:val="28"/>
        </w:rPr>
      </w:pPr>
    </w:p>
    <w:p w:rsidR="001F29F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8.</w:t>
      </w:r>
      <w:r w:rsidR="00F83026" w:rsidRPr="00F83026">
        <w:rPr>
          <w:b/>
          <w:sz w:val="28"/>
        </w:rPr>
        <w:t xml:space="preserve">Право на защиту от физического или психологического насилия, оскорбления, грубого или небрежного обращения (статья 19). </w:t>
      </w:r>
    </w:p>
    <w:p w:rsidR="00F83026" w:rsidRPr="00F83026" w:rsidRDefault="00F83026" w:rsidP="00393776">
      <w:pPr>
        <w:pStyle w:val="a3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9.</w:t>
      </w:r>
      <w:r w:rsidR="00F83026" w:rsidRPr="00F83026">
        <w:rPr>
          <w:b/>
          <w:sz w:val="28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10.</w:t>
      </w:r>
      <w:r w:rsidR="00F83026" w:rsidRPr="00F83026">
        <w:rPr>
          <w:b/>
          <w:sz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11.</w:t>
      </w:r>
      <w:r w:rsidR="00F83026" w:rsidRPr="00F83026">
        <w:rPr>
          <w:b/>
          <w:sz w:val="28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 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1F29F6" w:rsidP="003300A0">
      <w:pPr>
        <w:pStyle w:val="a3"/>
        <w:ind w:left="-284"/>
        <w:rPr>
          <w:b/>
          <w:sz w:val="28"/>
        </w:rPr>
      </w:pPr>
      <w:r>
        <w:rPr>
          <w:b/>
          <w:sz w:val="28"/>
        </w:rPr>
        <w:t>12.</w:t>
      </w:r>
      <w:r w:rsidR="00F83026" w:rsidRPr="00F83026">
        <w:rPr>
          <w:b/>
          <w:sz w:val="28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1F29F6" w:rsidRDefault="00F83026" w:rsidP="001F29F6">
      <w:pPr>
        <w:pStyle w:val="a3"/>
        <w:ind w:left="-284"/>
        <w:jc w:val="center"/>
        <w:rPr>
          <w:rFonts w:ascii="Algerian" w:hAnsi="Algerian"/>
          <w:b/>
          <w:color w:val="00B0F0"/>
          <w:sz w:val="36"/>
          <w:u w:val="single"/>
        </w:rPr>
      </w:pPr>
      <w:r w:rsidRPr="001F29F6">
        <w:rPr>
          <w:rFonts w:ascii="Cambria" w:hAnsi="Cambria" w:cs="Cambria"/>
          <w:b/>
          <w:color w:val="00B0F0"/>
          <w:sz w:val="36"/>
          <w:u w:val="single"/>
        </w:rPr>
        <w:t>Нарушением</w:t>
      </w:r>
      <w:r w:rsidRPr="001F29F6">
        <w:rPr>
          <w:rFonts w:ascii="Algerian" w:hAnsi="Algerian"/>
          <w:b/>
          <w:color w:val="00B0F0"/>
          <w:sz w:val="36"/>
          <w:u w:val="single"/>
        </w:rPr>
        <w:t xml:space="preserve"> </w:t>
      </w:r>
      <w:r w:rsidRPr="001F29F6">
        <w:rPr>
          <w:rFonts w:ascii="Cambria" w:hAnsi="Cambria" w:cs="Cambria"/>
          <w:b/>
          <w:color w:val="00B0F0"/>
          <w:sz w:val="36"/>
          <w:u w:val="single"/>
        </w:rPr>
        <w:t>прав</w:t>
      </w:r>
      <w:r w:rsidRPr="001F29F6">
        <w:rPr>
          <w:rFonts w:ascii="Algerian" w:hAnsi="Algerian"/>
          <w:b/>
          <w:color w:val="00B0F0"/>
          <w:sz w:val="36"/>
          <w:u w:val="single"/>
        </w:rPr>
        <w:t xml:space="preserve"> </w:t>
      </w:r>
      <w:r w:rsidRPr="001F29F6">
        <w:rPr>
          <w:rFonts w:ascii="Cambria" w:hAnsi="Cambria" w:cs="Cambria"/>
          <w:b/>
          <w:color w:val="00B0F0"/>
          <w:sz w:val="36"/>
          <w:u w:val="single"/>
        </w:rPr>
        <w:t>ребенка</w:t>
      </w:r>
      <w:r w:rsidRPr="001F29F6">
        <w:rPr>
          <w:rFonts w:ascii="Algerian" w:hAnsi="Algerian"/>
          <w:b/>
          <w:color w:val="00B0F0"/>
          <w:sz w:val="36"/>
          <w:u w:val="single"/>
        </w:rPr>
        <w:t xml:space="preserve"> </w:t>
      </w:r>
      <w:r w:rsidRPr="001F29F6">
        <w:rPr>
          <w:rFonts w:ascii="Cambria" w:hAnsi="Cambria" w:cs="Cambria"/>
          <w:b/>
          <w:color w:val="00B0F0"/>
          <w:sz w:val="36"/>
          <w:u w:val="single"/>
        </w:rPr>
        <w:t>можно</w:t>
      </w:r>
      <w:r w:rsidRPr="001F29F6">
        <w:rPr>
          <w:rFonts w:ascii="Algerian" w:hAnsi="Algerian"/>
          <w:b/>
          <w:color w:val="00B0F0"/>
          <w:sz w:val="36"/>
          <w:u w:val="single"/>
        </w:rPr>
        <w:t xml:space="preserve"> </w:t>
      </w:r>
      <w:r w:rsidRPr="001F29F6">
        <w:rPr>
          <w:rFonts w:ascii="Cambria" w:hAnsi="Cambria" w:cs="Cambria"/>
          <w:b/>
          <w:color w:val="00B0F0"/>
          <w:sz w:val="36"/>
          <w:u w:val="single"/>
        </w:rPr>
        <w:t>считать</w:t>
      </w:r>
      <w:r w:rsidRPr="001F29F6">
        <w:rPr>
          <w:rFonts w:ascii="Algerian" w:hAnsi="Algerian"/>
          <w:b/>
          <w:color w:val="00B0F0"/>
          <w:sz w:val="36"/>
          <w:u w:val="single"/>
        </w:rPr>
        <w:t>: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  <w:r w:rsidRPr="00F83026">
        <w:rPr>
          <w:b/>
          <w:sz w:val="28"/>
        </w:rPr>
        <w:t>- лишение свободы движения,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  <w:r w:rsidRPr="00F83026">
        <w:rPr>
          <w:b/>
          <w:sz w:val="28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Default="00F83026" w:rsidP="003300A0">
      <w:pPr>
        <w:pStyle w:val="a3"/>
        <w:ind w:left="-284"/>
        <w:rPr>
          <w:b/>
          <w:sz w:val="28"/>
        </w:rPr>
      </w:pPr>
      <w:r w:rsidRPr="00F83026">
        <w:rPr>
          <w:b/>
          <w:sz w:val="28"/>
        </w:rPr>
        <w:t>- применение физического насилия к ребенку,</w:t>
      </w:r>
    </w:p>
    <w:p w:rsidR="00F83026" w:rsidRPr="00F83026" w:rsidRDefault="00F83026" w:rsidP="001F29F6">
      <w:pPr>
        <w:pStyle w:val="a3"/>
        <w:rPr>
          <w:b/>
          <w:sz w:val="28"/>
        </w:rPr>
      </w:pP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  <w:r w:rsidRPr="00F83026">
        <w:rPr>
          <w:b/>
          <w:sz w:val="28"/>
        </w:rPr>
        <w:t>-  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F83026" w:rsidRDefault="00F83026" w:rsidP="00FF0B9C">
      <w:pPr>
        <w:pStyle w:val="a3"/>
        <w:ind w:left="-284"/>
        <w:rPr>
          <w:b/>
          <w:sz w:val="28"/>
        </w:rPr>
      </w:pPr>
      <w:r w:rsidRPr="00F83026">
        <w:rPr>
          <w:b/>
          <w:sz w:val="28"/>
        </w:rPr>
        <w:t>- угрозы в адрес ребенка,</w:t>
      </w:r>
    </w:p>
    <w:p w:rsidR="00F83026" w:rsidRPr="00F83026" w:rsidRDefault="00F83026" w:rsidP="00FF0B9C">
      <w:pPr>
        <w:pStyle w:val="a3"/>
        <w:ind w:left="-284"/>
        <w:rPr>
          <w:b/>
          <w:sz w:val="28"/>
        </w:rPr>
      </w:pPr>
      <w:r w:rsidRPr="00F83026">
        <w:rPr>
          <w:b/>
          <w:sz w:val="28"/>
        </w:rPr>
        <w:t>-  ложь и невыполнение взрослыми своих обещаний,</w:t>
      </w:r>
    </w:p>
    <w:p w:rsidR="00F83026" w:rsidRPr="00F83026" w:rsidRDefault="00F83026" w:rsidP="00FF0B9C">
      <w:pPr>
        <w:pStyle w:val="a3"/>
        <w:ind w:left="-284"/>
        <w:rPr>
          <w:b/>
          <w:sz w:val="28"/>
        </w:rPr>
      </w:pPr>
      <w:r w:rsidRPr="00F83026">
        <w:rPr>
          <w:b/>
          <w:sz w:val="28"/>
        </w:rPr>
        <w:t>- отсутствие элементарной заботы о ребенке, пренебрежение его нуждами,</w:t>
      </w:r>
    </w:p>
    <w:p w:rsidR="00F83026" w:rsidRDefault="00F83026" w:rsidP="003300A0">
      <w:pPr>
        <w:pStyle w:val="a3"/>
        <w:ind w:left="-284"/>
        <w:rPr>
          <w:b/>
          <w:sz w:val="28"/>
        </w:rPr>
      </w:pPr>
      <w:r w:rsidRPr="00F83026">
        <w:rPr>
          <w:b/>
          <w:sz w:val="28"/>
        </w:rPr>
        <w:t>- отсутствие нормального питания, одежды, жилья, образо­вания, медицинской помощи.</w:t>
      </w:r>
    </w:p>
    <w:p w:rsidR="001F29F6" w:rsidRDefault="001F29F6" w:rsidP="003300A0">
      <w:pPr>
        <w:pStyle w:val="a3"/>
        <w:ind w:left="-284"/>
        <w:rPr>
          <w:b/>
          <w:sz w:val="28"/>
        </w:rPr>
      </w:pPr>
    </w:p>
    <w:p w:rsidR="001F29F6" w:rsidRPr="00F83026" w:rsidRDefault="001F29F6" w:rsidP="003300A0">
      <w:pPr>
        <w:pStyle w:val="a3"/>
        <w:ind w:left="-284"/>
        <w:rPr>
          <w:b/>
          <w:sz w:val="28"/>
        </w:rPr>
      </w:pP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393776" w:rsidRDefault="00393776" w:rsidP="001F29F6">
      <w:pPr>
        <w:pStyle w:val="a3"/>
        <w:ind w:left="-284"/>
        <w:jc w:val="center"/>
        <w:rPr>
          <w:b/>
          <w:color w:val="00B0F0"/>
          <w:sz w:val="32"/>
        </w:rPr>
      </w:pPr>
    </w:p>
    <w:p w:rsidR="00F83026" w:rsidRPr="001F29F6" w:rsidRDefault="00F83026" w:rsidP="001F29F6">
      <w:pPr>
        <w:pStyle w:val="a3"/>
        <w:ind w:left="-284"/>
        <w:jc w:val="center"/>
        <w:rPr>
          <w:b/>
          <w:color w:val="00B0F0"/>
          <w:sz w:val="32"/>
        </w:rPr>
      </w:pPr>
      <w:r w:rsidRPr="001F29F6">
        <w:rPr>
          <w:b/>
          <w:color w:val="00B0F0"/>
          <w:sz w:val="32"/>
        </w:rPr>
        <w:t>Мы хотим подробнее остановиться на таком праве ребенка дошкольного возраста, как право на игру.</w:t>
      </w:r>
    </w:p>
    <w:p w:rsidR="00F83026" w:rsidRPr="00F83026" w:rsidRDefault="00F83026" w:rsidP="003300A0">
      <w:pPr>
        <w:pStyle w:val="a3"/>
        <w:ind w:left="-284"/>
        <w:rPr>
          <w:b/>
          <w:sz w:val="28"/>
        </w:rPr>
      </w:pPr>
    </w:p>
    <w:p w:rsidR="00F83026" w:rsidRPr="001F29F6" w:rsidRDefault="00F83026" w:rsidP="001F29F6">
      <w:pPr>
        <w:pStyle w:val="a3"/>
        <w:ind w:right="424"/>
        <w:rPr>
          <w:sz w:val="36"/>
        </w:rPr>
      </w:pPr>
      <w:r w:rsidRPr="001F29F6">
        <w:rPr>
          <w:sz w:val="36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осуще­ствлению указанного права», — утверждает Декларация прав ребенка.</w:t>
      </w:r>
    </w:p>
    <w:p w:rsidR="00F83026" w:rsidRPr="001F29F6" w:rsidRDefault="00F83026" w:rsidP="001F29F6">
      <w:pPr>
        <w:pStyle w:val="a3"/>
        <w:ind w:right="424"/>
        <w:rPr>
          <w:sz w:val="36"/>
        </w:rPr>
      </w:pPr>
    </w:p>
    <w:p w:rsidR="00F83026" w:rsidRPr="001F29F6" w:rsidRDefault="00F83026" w:rsidP="001F29F6">
      <w:pPr>
        <w:pStyle w:val="a3"/>
        <w:ind w:right="424"/>
        <w:rPr>
          <w:sz w:val="36"/>
        </w:rPr>
      </w:pPr>
      <w:r w:rsidRPr="001F29F6">
        <w:rPr>
          <w:sz w:val="36"/>
        </w:rPr>
        <w:t xml:space="preserve">Д.Б. </w:t>
      </w:r>
      <w:proofErr w:type="spellStart"/>
      <w:r w:rsidRPr="001F29F6">
        <w:rPr>
          <w:sz w:val="36"/>
        </w:rPr>
        <w:t>Эльконин</w:t>
      </w:r>
      <w:proofErr w:type="spellEnd"/>
      <w:r w:rsidRPr="001F29F6">
        <w:rPr>
          <w:sz w:val="36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 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F83026" w:rsidRPr="001F29F6" w:rsidRDefault="00F83026" w:rsidP="001F29F6">
      <w:pPr>
        <w:pStyle w:val="a3"/>
        <w:ind w:right="424"/>
        <w:rPr>
          <w:sz w:val="36"/>
        </w:rPr>
      </w:pPr>
    </w:p>
    <w:p w:rsidR="00F83026" w:rsidRPr="001F29F6" w:rsidRDefault="00F83026" w:rsidP="001F29F6">
      <w:pPr>
        <w:pStyle w:val="a3"/>
        <w:ind w:right="424"/>
        <w:rPr>
          <w:sz w:val="36"/>
        </w:rPr>
      </w:pPr>
      <w:r w:rsidRPr="001F29F6">
        <w:rPr>
          <w:sz w:val="36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F83026" w:rsidRPr="001F29F6" w:rsidRDefault="00F83026" w:rsidP="001F29F6">
      <w:pPr>
        <w:ind w:right="424"/>
        <w:rPr>
          <w:sz w:val="24"/>
        </w:rPr>
      </w:pPr>
    </w:p>
    <w:p w:rsidR="00760AC2" w:rsidRDefault="00F83026" w:rsidP="001F29F6">
      <w:pPr>
        <w:ind w:left="-284"/>
      </w:pPr>
      <w:r>
        <w:t xml:space="preserve"> </w:t>
      </w:r>
    </w:p>
    <w:sectPr w:rsidR="00760AC2" w:rsidSect="003300A0">
      <w:pgSz w:w="11906" w:h="16838"/>
      <w:pgMar w:top="426" w:right="1133" w:bottom="1134" w:left="1418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7473"/>
    <w:multiLevelType w:val="hybridMultilevel"/>
    <w:tmpl w:val="2B8846E8"/>
    <w:lvl w:ilvl="0" w:tplc="80B896A8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026"/>
    <w:rsid w:val="00145B33"/>
    <w:rsid w:val="001F29F6"/>
    <w:rsid w:val="003274BF"/>
    <w:rsid w:val="003300A0"/>
    <w:rsid w:val="00393776"/>
    <w:rsid w:val="004A6817"/>
    <w:rsid w:val="00502CCF"/>
    <w:rsid w:val="006C5612"/>
    <w:rsid w:val="00757582"/>
    <w:rsid w:val="00760AC2"/>
    <w:rsid w:val="00901763"/>
    <w:rsid w:val="00CA45BF"/>
    <w:rsid w:val="00D14851"/>
    <w:rsid w:val="00F83026"/>
    <w:rsid w:val="00FF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82"/>
  </w:style>
  <w:style w:type="paragraph" w:styleId="1">
    <w:name w:val="heading 1"/>
    <w:basedOn w:val="a"/>
    <w:next w:val="a"/>
    <w:link w:val="10"/>
    <w:uiPriority w:val="9"/>
    <w:qFormat/>
    <w:rsid w:val="0075758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58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58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58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58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58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58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58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58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5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758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5758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5758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5758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5758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5758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5758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5758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5758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75758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575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75758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75758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757582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757582"/>
    <w:rPr>
      <w:b/>
      <w:bCs/>
    </w:rPr>
  </w:style>
  <w:style w:type="character" w:styleId="aa">
    <w:name w:val="Emphasis"/>
    <w:basedOn w:val="a0"/>
    <w:uiPriority w:val="20"/>
    <w:qFormat/>
    <w:rsid w:val="00757582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75758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5758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5758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57582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75758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75758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75758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757582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757582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575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11</cp:revision>
  <dcterms:created xsi:type="dcterms:W3CDTF">2017-10-25T01:04:00Z</dcterms:created>
  <dcterms:modified xsi:type="dcterms:W3CDTF">2018-04-25T07:09:00Z</dcterms:modified>
</cp:coreProperties>
</file>